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91CBD" w:rsidTr="00591CBD">
        <w:tc>
          <w:tcPr>
            <w:tcW w:w="8856" w:type="dxa"/>
          </w:tcPr>
          <w:p w:rsidR="00591CBD" w:rsidRPr="00591CBD" w:rsidRDefault="00591CBD" w:rsidP="00591CBD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91CBD">
              <w:rPr>
                <w:sz w:val="28"/>
                <w:szCs w:val="28"/>
                <w:rtl/>
                <w:lang w:bidi="ar-IQ"/>
              </w:rPr>
              <w:t>جمهورية العراق</w:t>
            </w:r>
          </w:p>
          <w:p w:rsidR="00591CBD" w:rsidRPr="00591CBD" w:rsidRDefault="00591CBD" w:rsidP="00591CBD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91CBD">
              <w:rPr>
                <w:sz w:val="28"/>
                <w:szCs w:val="28"/>
                <w:rtl/>
                <w:lang w:bidi="ar-IQ"/>
              </w:rPr>
              <w:t xml:space="preserve">وزارة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591CBD">
              <w:rPr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91CBD" w:rsidRDefault="00591CBD" w:rsidP="00591CBD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91CBD">
              <w:rPr>
                <w:sz w:val="28"/>
                <w:szCs w:val="28"/>
                <w:rtl/>
                <w:lang w:bidi="ar-IQ"/>
              </w:rPr>
              <w:t>جامعة بابل</w:t>
            </w:r>
          </w:p>
          <w:p w:rsidR="00247453" w:rsidRDefault="00247453" w:rsidP="00591CBD">
            <w:pPr>
              <w:jc w:val="right"/>
              <w:rPr>
                <w:sz w:val="28"/>
                <w:szCs w:val="28"/>
                <w:lang w:bidi="ar-IQ"/>
              </w:rPr>
            </w:pPr>
          </w:p>
        </w:tc>
      </w:tr>
    </w:tbl>
    <w:p w:rsidR="00591CBD" w:rsidRDefault="00591CBD" w:rsidP="008722AD">
      <w:pPr>
        <w:jc w:val="right"/>
        <w:rPr>
          <w:sz w:val="28"/>
          <w:szCs w:val="28"/>
          <w:lang w:bidi="ar-IQ"/>
        </w:rPr>
      </w:pPr>
    </w:p>
    <w:p w:rsidR="00591CBD" w:rsidRDefault="00591CBD" w:rsidP="00591CBD">
      <w:pPr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drawing>
          <wp:inline distT="0" distB="0" distL="0" distR="0" wp14:anchorId="76FCD246">
            <wp:extent cx="1249680" cy="926465"/>
            <wp:effectExtent l="0" t="0" r="762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CBD" w:rsidRDefault="00591CBD" w:rsidP="00591CBD">
      <w:pPr>
        <w:jc w:val="center"/>
        <w:rPr>
          <w:sz w:val="28"/>
          <w:szCs w:val="28"/>
          <w:rtl/>
          <w:lang w:bidi="ar-IQ"/>
        </w:rPr>
      </w:pPr>
    </w:p>
    <w:p w:rsidR="00591CBD" w:rsidRDefault="00591CBD" w:rsidP="00591CBD">
      <w:pPr>
        <w:jc w:val="center"/>
        <w:rPr>
          <w:sz w:val="28"/>
          <w:szCs w:val="28"/>
          <w:rtl/>
          <w:lang w:bidi="ar-IQ"/>
        </w:rPr>
      </w:pPr>
    </w:p>
    <w:p w:rsidR="00247453" w:rsidRDefault="00247453" w:rsidP="00443799">
      <w:pPr>
        <w:spacing w:line="276" w:lineRule="auto"/>
        <w:jc w:val="center"/>
        <w:rPr>
          <w:sz w:val="28"/>
          <w:szCs w:val="28"/>
          <w:rtl/>
          <w:lang w:bidi="ar-IQ"/>
        </w:rPr>
      </w:pPr>
    </w:p>
    <w:p w:rsidR="00591CBD" w:rsidRPr="00591CBD" w:rsidRDefault="00591CBD" w:rsidP="00443799">
      <w:pPr>
        <w:spacing w:line="276" w:lineRule="auto"/>
        <w:jc w:val="center"/>
        <w:rPr>
          <w:b/>
          <w:bCs/>
          <w:sz w:val="36"/>
          <w:szCs w:val="36"/>
          <w:rtl/>
          <w:lang w:bidi="ar-IQ"/>
        </w:rPr>
      </w:pPr>
      <w:r w:rsidRPr="00591CBD">
        <w:rPr>
          <w:b/>
          <w:bCs/>
          <w:sz w:val="36"/>
          <w:szCs w:val="36"/>
          <w:rtl/>
          <w:lang w:bidi="ar-IQ"/>
        </w:rPr>
        <w:t>رئاسة جامعة بابل</w:t>
      </w:r>
    </w:p>
    <w:p w:rsidR="00591CBD" w:rsidRPr="00591CBD" w:rsidRDefault="00591CBD" w:rsidP="00443799">
      <w:pPr>
        <w:spacing w:line="276" w:lineRule="auto"/>
        <w:jc w:val="center"/>
        <w:rPr>
          <w:b/>
          <w:bCs/>
          <w:sz w:val="36"/>
          <w:szCs w:val="36"/>
          <w:rtl/>
          <w:lang w:bidi="ar-IQ"/>
        </w:rPr>
      </w:pPr>
      <w:r w:rsidRPr="00591CBD">
        <w:rPr>
          <w:b/>
          <w:bCs/>
          <w:sz w:val="36"/>
          <w:szCs w:val="36"/>
          <w:rtl/>
          <w:lang w:bidi="ar-IQ"/>
        </w:rPr>
        <w:t>سياسات الجامعة الخاصة بأهداف التنمية المستدامة</w:t>
      </w:r>
    </w:p>
    <w:p w:rsidR="00591CBD" w:rsidRPr="00591CBD" w:rsidRDefault="00591CBD" w:rsidP="00443799">
      <w:pPr>
        <w:spacing w:line="276" w:lineRule="auto"/>
        <w:jc w:val="center"/>
        <w:rPr>
          <w:b/>
          <w:bCs/>
          <w:sz w:val="36"/>
          <w:szCs w:val="36"/>
          <w:rtl/>
          <w:lang w:bidi="ar-IQ"/>
        </w:rPr>
      </w:pPr>
      <w:r w:rsidRPr="00591CBD">
        <w:rPr>
          <w:b/>
          <w:bCs/>
          <w:sz w:val="36"/>
          <w:szCs w:val="36"/>
          <w:rtl/>
          <w:lang w:bidi="ar-IQ"/>
        </w:rPr>
        <w:t>أعداد</w:t>
      </w:r>
    </w:p>
    <w:p w:rsidR="00591CBD" w:rsidRDefault="00591CBD" w:rsidP="00443799">
      <w:pPr>
        <w:spacing w:line="276" w:lineRule="auto"/>
        <w:jc w:val="center"/>
        <w:rPr>
          <w:b/>
          <w:bCs/>
          <w:sz w:val="36"/>
          <w:szCs w:val="36"/>
          <w:rtl/>
          <w:lang w:bidi="ar-IQ"/>
        </w:rPr>
      </w:pPr>
      <w:r w:rsidRPr="00591CBD">
        <w:rPr>
          <w:b/>
          <w:bCs/>
          <w:sz w:val="36"/>
          <w:szCs w:val="36"/>
          <w:rtl/>
          <w:lang w:bidi="ar-IQ"/>
        </w:rPr>
        <w:t>اللجنة الدائمة لإعداد ومراجعة السياسات</w:t>
      </w:r>
    </w:p>
    <w:p w:rsidR="00591CBD" w:rsidRDefault="00591CBD" w:rsidP="00443799">
      <w:pPr>
        <w:spacing w:line="276" w:lineRule="auto"/>
        <w:jc w:val="center"/>
        <w:rPr>
          <w:b/>
          <w:bCs/>
          <w:sz w:val="36"/>
          <w:szCs w:val="36"/>
          <w:rtl/>
          <w:lang w:bidi="ar-IQ"/>
        </w:rPr>
      </w:pPr>
    </w:p>
    <w:p w:rsidR="00591CBD" w:rsidRDefault="00591CBD" w:rsidP="00591CBD">
      <w:pPr>
        <w:spacing w:line="276" w:lineRule="auto"/>
        <w:jc w:val="center"/>
        <w:rPr>
          <w:b/>
          <w:bCs/>
          <w:sz w:val="36"/>
          <w:szCs w:val="36"/>
          <w:rtl/>
          <w:lang w:bidi="ar-IQ"/>
        </w:rPr>
      </w:pPr>
    </w:p>
    <w:p w:rsidR="00247453" w:rsidRDefault="00247453" w:rsidP="00591CBD">
      <w:pPr>
        <w:spacing w:line="276" w:lineRule="auto"/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tblStyle w:val="a8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428"/>
      </w:tblGrid>
      <w:tr w:rsidR="00591CBD" w:rsidTr="00247453">
        <w:tc>
          <w:tcPr>
            <w:tcW w:w="4680" w:type="dxa"/>
          </w:tcPr>
          <w:p w:rsidR="00591CBD" w:rsidRDefault="00591CBD" w:rsidP="00591CBD">
            <w:pPr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428" w:type="dxa"/>
          </w:tcPr>
          <w:p w:rsidR="00591CBD" w:rsidRPr="00247453" w:rsidRDefault="00591CBD" w:rsidP="00247453">
            <w:pPr>
              <w:jc w:val="right"/>
              <w:rPr>
                <w:b/>
                <w:bCs/>
              </w:rPr>
            </w:pPr>
            <w:r w:rsidRPr="00247453">
              <w:rPr>
                <w:b/>
                <w:bCs/>
                <w:rtl/>
              </w:rPr>
              <w:t>اعضاء اللجنة</w:t>
            </w:r>
          </w:p>
        </w:tc>
      </w:tr>
      <w:tr w:rsidR="00591CBD" w:rsidTr="00247453">
        <w:tc>
          <w:tcPr>
            <w:tcW w:w="4680" w:type="dxa"/>
          </w:tcPr>
          <w:p w:rsidR="00591CBD" w:rsidRPr="00591CBD" w:rsidRDefault="00591CBD" w:rsidP="00247453">
            <w:pPr>
              <w:spacing w:line="276" w:lineRule="auto"/>
              <w:jc w:val="right"/>
              <w:rPr>
                <w:sz w:val="28"/>
                <w:szCs w:val="28"/>
                <w:rtl/>
                <w:lang w:bidi="ar-IQ"/>
              </w:rPr>
            </w:pPr>
            <w:r w:rsidRPr="00591CBD">
              <w:rPr>
                <w:sz w:val="28"/>
                <w:szCs w:val="28"/>
                <w:rtl/>
                <w:lang w:bidi="ar-IQ"/>
              </w:rPr>
              <w:t>العضو 5: أ. د. زينب عبد الرزاق عبود</w:t>
            </w:r>
          </w:p>
          <w:p w:rsidR="00591CBD" w:rsidRPr="00591CBD" w:rsidRDefault="00591CBD" w:rsidP="00247453">
            <w:pPr>
              <w:spacing w:line="276" w:lineRule="auto"/>
              <w:jc w:val="right"/>
              <w:rPr>
                <w:sz w:val="28"/>
                <w:szCs w:val="28"/>
                <w:rtl/>
                <w:lang w:bidi="ar-IQ"/>
              </w:rPr>
            </w:pPr>
            <w:r w:rsidRPr="00591CBD">
              <w:rPr>
                <w:sz w:val="28"/>
                <w:szCs w:val="28"/>
                <w:rtl/>
                <w:lang w:bidi="ar-IQ"/>
              </w:rPr>
              <w:t xml:space="preserve">العضو 6: أ.م. د. هلال عبد الحسين عبود </w:t>
            </w:r>
            <w:proofErr w:type="spellStart"/>
            <w:r w:rsidRPr="00591CBD">
              <w:rPr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591CBD" w:rsidRDefault="00591CBD" w:rsidP="00247453">
            <w:pPr>
              <w:spacing w:line="276" w:lineRule="auto"/>
              <w:jc w:val="right"/>
              <w:rPr>
                <w:sz w:val="28"/>
                <w:szCs w:val="28"/>
                <w:lang w:bidi="ar-IQ"/>
              </w:rPr>
            </w:pPr>
            <w:r w:rsidRPr="00591CBD">
              <w:rPr>
                <w:sz w:val="28"/>
                <w:szCs w:val="28"/>
                <w:rtl/>
                <w:lang w:bidi="ar-IQ"/>
              </w:rPr>
              <w:t>العضو 7: م. د. بشرى محمد كاظم المطيري</w:t>
            </w:r>
          </w:p>
        </w:tc>
        <w:tc>
          <w:tcPr>
            <w:tcW w:w="4428" w:type="dxa"/>
          </w:tcPr>
          <w:p w:rsidR="00247453" w:rsidRDefault="00247453" w:rsidP="00247453">
            <w:pPr>
              <w:jc w:val="right"/>
              <w:rPr>
                <w:rtl/>
              </w:rPr>
            </w:pPr>
            <w:r>
              <w:rPr>
                <w:rtl/>
              </w:rPr>
              <w:t>العضو 1: أ. د. عباس نوري خضير</w:t>
            </w:r>
            <w:r>
              <w:t xml:space="preserve"> </w:t>
            </w:r>
          </w:p>
          <w:p w:rsidR="00247453" w:rsidRDefault="00247453" w:rsidP="00247453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العضو 2: أ. د. أسماعيل </w:t>
            </w:r>
            <w:proofErr w:type="spellStart"/>
            <w:r>
              <w:rPr>
                <w:rtl/>
              </w:rPr>
              <w:t>صعصاع</w:t>
            </w:r>
            <w:proofErr w:type="spellEnd"/>
          </w:p>
          <w:p w:rsidR="00247453" w:rsidRDefault="00247453" w:rsidP="00247453">
            <w:pPr>
              <w:jc w:val="right"/>
              <w:rPr>
                <w:rtl/>
              </w:rPr>
            </w:pPr>
            <w:r>
              <w:rPr>
                <w:rtl/>
              </w:rPr>
              <w:t xml:space="preserve">العضو 3: أ .د. فالح حسن </w:t>
            </w:r>
            <w:proofErr w:type="spellStart"/>
            <w:r>
              <w:rPr>
                <w:rtl/>
              </w:rPr>
              <w:t>كاطع</w:t>
            </w:r>
            <w:proofErr w:type="spellEnd"/>
            <w:r>
              <w:t xml:space="preserve"> </w:t>
            </w:r>
          </w:p>
          <w:p w:rsidR="00591CBD" w:rsidRDefault="00247453" w:rsidP="00247453">
            <w:pPr>
              <w:jc w:val="right"/>
            </w:pPr>
            <w:r>
              <w:rPr>
                <w:rtl/>
              </w:rPr>
              <w:t>العضو 4: أ. د. أياد محمد جبر</w:t>
            </w:r>
          </w:p>
          <w:p w:rsidR="009800B7" w:rsidRPr="00D33FB9" w:rsidRDefault="009800B7" w:rsidP="00247453">
            <w:pPr>
              <w:jc w:val="right"/>
            </w:pPr>
          </w:p>
        </w:tc>
      </w:tr>
      <w:tr w:rsidR="00591CBD" w:rsidTr="00247453">
        <w:tc>
          <w:tcPr>
            <w:tcW w:w="4680" w:type="dxa"/>
          </w:tcPr>
          <w:p w:rsidR="00591CBD" w:rsidRDefault="00591CBD" w:rsidP="00591CBD">
            <w:pPr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428" w:type="dxa"/>
          </w:tcPr>
          <w:p w:rsidR="00591CBD" w:rsidRPr="00D33FB9" w:rsidRDefault="00247453" w:rsidP="00247453">
            <w:pPr>
              <w:jc w:val="right"/>
            </w:pPr>
            <w:r w:rsidRPr="00247453">
              <w:rPr>
                <w:b/>
                <w:bCs/>
                <w:rtl/>
              </w:rPr>
              <w:t>رئيس اللجنة:</w:t>
            </w:r>
            <w:r w:rsidRPr="00247453">
              <w:rPr>
                <w:rtl/>
              </w:rPr>
              <w:t xml:space="preserve"> أ. د. قحطان هادي الجبوري</w:t>
            </w:r>
            <w:r w:rsidRPr="00247453">
              <w:t xml:space="preserve">  </w:t>
            </w:r>
          </w:p>
        </w:tc>
      </w:tr>
    </w:tbl>
    <w:p w:rsidR="00247453" w:rsidRDefault="00247453" w:rsidP="00591CBD">
      <w:pPr>
        <w:spacing w:line="276" w:lineRule="auto"/>
        <w:jc w:val="center"/>
        <w:rPr>
          <w:sz w:val="28"/>
          <w:szCs w:val="28"/>
          <w:rtl/>
          <w:lang w:bidi="ar-IQ"/>
        </w:rPr>
      </w:pPr>
    </w:p>
    <w:p w:rsidR="00247453" w:rsidRDefault="00247453" w:rsidP="00591CBD">
      <w:pPr>
        <w:spacing w:line="276" w:lineRule="auto"/>
        <w:jc w:val="center"/>
        <w:rPr>
          <w:sz w:val="28"/>
          <w:szCs w:val="28"/>
          <w:rtl/>
          <w:lang w:bidi="ar-IQ"/>
        </w:rPr>
      </w:pPr>
    </w:p>
    <w:p w:rsidR="00247453" w:rsidRDefault="00247453" w:rsidP="00591CBD">
      <w:pPr>
        <w:spacing w:line="276" w:lineRule="auto"/>
        <w:jc w:val="center"/>
        <w:rPr>
          <w:sz w:val="28"/>
          <w:szCs w:val="28"/>
          <w:rtl/>
          <w:lang w:bidi="ar-IQ"/>
        </w:rPr>
      </w:pPr>
    </w:p>
    <w:p w:rsidR="00247453" w:rsidRDefault="00247453" w:rsidP="00591CBD">
      <w:pPr>
        <w:spacing w:line="276" w:lineRule="auto"/>
        <w:jc w:val="center"/>
        <w:rPr>
          <w:sz w:val="28"/>
          <w:szCs w:val="28"/>
          <w:rtl/>
          <w:lang w:bidi="ar-IQ"/>
        </w:rPr>
      </w:pPr>
    </w:p>
    <w:p w:rsidR="00247453" w:rsidRDefault="00247453" w:rsidP="00591CBD">
      <w:pPr>
        <w:spacing w:line="276" w:lineRule="auto"/>
        <w:jc w:val="center"/>
        <w:rPr>
          <w:sz w:val="28"/>
          <w:szCs w:val="28"/>
          <w:rtl/>
          <w:lang w:bidi="ar-IQ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47453" w:rsidTr="00247453">
        <w:tc>
          <w:tcPr>
            <w:tcW w:w="8856" w:type="dxa"/>
          </w:tcPr>
          <w:p w:rsidR="00247453" w:rsidRPr="00247453" w:rsidRDefault="00247453" w:rsidP="00247453">
            <w:pPr>
              <w:spacing w:line="276" w:lineRule="auto"/>
              <w:jc w:val="right"/>
              <w:rPr>
                <w:sz w:val="20"/>
                <w:szCs w:val="20"/>
                <w:lang w:bidi="ar-IQ"/>
              </w:rPr>
            </w:pPr>
            <w:r w:rsidRPr="00247453">
              <w:rPr>
                <w:sz w:val="20"/>
                <w:szCs w:val="20"/>
                <w:lang w:bidi="ar-IQ"/>
              </w:rPr>
              <w:t>©</w:t>
            </w:r>
            <w:r w:rsidRPr="00247453">
              <w:rPr>
                <w:sz w:val="20"/>
                <w:szCs w:val="20"/>
                <w:rtl/>
                <w:lang w:bidi="ar-IQ"/>
              </w:rPr>
              <w:t>جامعة بابل-الرئاسة- وحدة تصنيف الجامعات</w:t>
            </w:r>
          </w:p>
          <w:p w:rsidR="00247453" w:rsidRPr="00247453" w:rsidRDefault="00247453" w:rsidP="00247453">
            <w:pPr>
              <w:spacing w:line="276" w:lineRule="auto"/>
              <w:jc w:val="right"/>
              <w:rPr>
                <w:sz w:val="20"/>
                <w:szCs w:val="20"/>
                <w:lang w:bidi="ar-IQ"/>
              </w:rPr>
            </w:pPr>
            <w:r w:rsidRPr="00247453">
              <w:rPr>
                <w:sz w:val="20"/>
                <w:szCs w:val="20"/>
                <w:rtl/>
                <w:lang w:bidi="ar-IQ"/>
              </w:rPr>
              <w:t>جميع الحقوق محفوظة</w:t>
            </w:r>
          </w:p>
          <w:p w:rsidR="00247453" w:rsidRPr="00247453" w:rsidRDefault="00247453" w:rsidP="00247453">
            <w:pPr>
              <w:spacing w:line="276" w:lineRule="auto"/>
              <w:jc w:val="right"/>
              <w:rPr>
                <w:sz w:val="20"/>
                <w:szCs w:val="20"/>
                <w:lang w:bidi="ar-IQ"/>
              </w:rPr>
            </w:pPr>
            <w:r w:rsidRPr="00247453">
              <w:rPr>
                <w:sz w:val="20"/>
                <w:szCs w:val="20"/>
                <w:rtl/>
                <w:lang w:bidi="ar-IQ"/>
              </w:rPr>
              <w:t>ايلول 2021</w:t>
            </w:r>
          </w:p>
          <w:p w:rsidR="00247453" w:rsidRDefault="0018109B" w:rsidP="00247453">
            <w:pPr>
              <w:spacing w:line="276" w:lineRule="auto"/>
              <w:jc w:val="right"/>
              <w:rPr>
                <w:sz w:val="20"/>
                <w:szCs w:val="20"/>
                <w:rtl/>
                <w:lang w:bidi="ar-IQ"/>
              </w:rPr>
            </w:pPr>
            <w:hyperlink r:id="rId9" w:history="1">
              <w:r w:rsidR="00247453" w:rsidRPr="00B328A2">
                <w:rPr>
                  <w:rStyle w:val="Hyperlink"/>
                  <w:sz w:val="20"/>
                  <w:szCs w:val="20"/>
                  <w:lang w:bidi="ar-IQ"/>
                </w:rPr>
                <w:t>http://www.uobabylon.edu.iq/</w:t>
              </w:r>
            </w:hyperlink>
          </w:p>
          <w:p w:rsidR="00247453" w:rsidRDefault="0018109B" w:rsidP="00247453">
            <w:pPr>
              <w:spacing w:line="276" w:lineRule="auto"/>
              <w:jc w:val="right"/>
              <w:rPr>
                <w:sz w:val="20"/>
                <w:szCs w:val="20"/>
                <w:rtl/>
                <w:lang w:bidi="ar-IQ"/>
              </w:rPr>
            </w:pPr>
            <w:hyperlink r:id="rId10" w:history="1">
              <w:r w:rsidR="00247453" w:rsidRPr="00B328A2">
                <w:rPr>
                  <w:rStyle w:val="Hyperlink"/>
                  <w:sz w:val="20"/>
                  <w:szCs w:val="20"/>
                  <w:lang w:bidi="ar-IQ"/>
                </w:rPr>
                <w:t>http://sustainability.uobabylon.edu.iq/</w:t>
              </w:r>
            </w:hyperlink>
          </w:p>
          <w:p w:rsidR="00247453" w:rsidRDefault="00247453" w:rsidP="00247453">
            <w:pPr>
              <w:spacing w:line="276" w:lineRule="auto"/>
              <w:jc w:val="right"/>
              <w:rPr>
                <w:sz w:val="28"/>
                <w:szCs w:val="28"/>
                <w:lang w:bidi="ar-IQ"/>
              </w:rPr>
            </w:pPr>
          </w:p>
        </w:tc>
      </w:tr>
    </w:tbl>
    <w:tbl>
      <w:tblPr>
        <w:tblW w:w="9576" w:type="dxa"/>
        <w:jc w:val="right"/>
        <w:tblLayout w:type="fixed"/>
        <w:tblLook w:val="0000" w:firstRow="0" w:lastRow="0" w:firstColumn="0" w:lastColumn="0" w:noHBand="0" w:noVBand="0"/>
      </w:tblPr>
      <w:tblGrid>
        <w:gridCol w:w="7038"/>
        <w:gridCol w:w="2538"/>
      </w:tblGrid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AE3F74" w:rsidRDefault="008722AD" w:rsidP="00AC4DE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UoBPP-</w:t>
            </w:r>
            <w:r w:rsidR="00AC4DE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29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رقم السياسة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AE3F74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أضف تاريخًا مستقبليًا عندما تدخل السياسة حيز التنفيذ بهذا التنسيق: شهر /يوم / سنة</w:t>
            </w: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 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تاريخ النفاذ</w:t>
            </w: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 xml:space="preserve"> </w:t>
            </w: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او الصلاحية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AE3F74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30/10/2021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تاريخ المصادقة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AE3F74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أضف تاريخًا للسياسات المنقحة بهذا التنسيق</w:t>
            </w: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</w:t>
            </w:r>
          </w:p>
          <w:p w:rsidR="008722AD" w:rsidRPr="00AE3F74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شهر / يوم / سنة   أن كانت السياسة موجودة في سياسات 2019  أو "غير متاح" للسياسات الجديدة).</w:t>
            </w:r>
          </w:p>
          <w:p w:rsidR="008722AD" w:rsidRPr="00AE3F74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تاريخ المراجعة (التنقيح)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944" w:rsidRDefault="00D9264A" w:rsidP="00D9264A">
            <w:pPr>
              <w:bidi/>
              <w:jc w:val="both"/>
              <w:rPr>
                <w:rFonts w:asciiTheme="majorBidi" w:hAnsiTheme="majorBidi"/>
                <w:sz w:val="28"/>
                <w:szCs w:val="28"/>
              </w:rPr>
            </w:pPr>
            <w:r w:rsidRPr="00D9264A">
              <w:rPr>
                <w:rFonts w:asciiTheme="majorBidi" w:hAnsiTheme="majorBidi"/>
                <w:sz w:val="28"/>
                <w:szCs w:val="28"/>
                <w:rtl/>
              </w:rPr>
              <w:t>تهدف هذه السياسة الى الحد من النفاي</w:t>
            </w:r>
            <w:r>
              <w:rPr>
                <w:rFonts w:asciiTheme="majorBidi" w:hAnsiTheme="majorBidi"/>
                <w:sz w:val="28"/>
                <w:szCs w:val="28"/>
                <w:rtl/>
              </w:rPr>
              <w:t>ات البلاستيكية في الحرم الجامعي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>،</w:t>
            </w:r>
            <w:r w:rsidRPr="00D9264A">
              <w:rPr>
                <w:rFonts w:asciiTheme="majorBidi" w:hAnsiTheme="majorBidi"/>
                <w:sz w:val="28"/>
                <w:szCs w:val="28"/>
                <w:rtl/>
              </w:rPr>
              <w:t xml:space="preserve"> وبحسب تقرير برنامج الأمم المتحدة للبيئة وخاصة بعد جانحة كرونا كان لهذا التقرير الأثر البالغ لجامعة بابل في تبني سياسة الحد من النفايات البلاستيكية في الحرم الجامعي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  <w:p w:rsidR="009800B7" w:rsidRPr="00AE3F74" w:rsidRDefault="009800B7" w:rsidP="009800B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الغرض من السياسة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64A" w:rsidRPr="00D9264A" w:rsidRDefault="00D9264A" w:rsidP="009800B7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2310"/>
                <w:tab w:val="left" w:pos="2400"/>
                <w:tab w:val="right" w:pos="6822"/>
              </w:tabs>
              <w:bidi/>
              <w:textAlignment w:val="baseline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9264A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برنامج الأمم المتحدة ل</w:t>
            </w:r>
            <w:r w:rsidRPr="00D9264A">
              <w:rPr>
                <w:rFonts w:asciiTheme="majorBidi" w:hAnsiTheme="majorBidi" w:hint="cs"/>
                <w:color w:val="000000"/>
                <w:sz w:val="28"/>
                <w:szCs w:val="28"/>
                <w:rtl/>
                <w:lang w:bidi="ar-IQ"/>
              </w:rPr>
              <w:t>لتنمية</w:t>
            </w:r>
            <w:r w:rsidRPr="00D9264A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 xml:space="preserve"> وحماية البيئة لعام 1972</w:t>
            </w:r>
            <w:r w:rsidRPr="00D9264A">
              <w:rPr>
                <w:rFonts w:asciiTheme="majorBidi" w:hAnsi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D9264A" w:rsidRPr="00D9264A" w:rsidRDefault="00D9264A" w:rsidP="009800B7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2310"/>
                <w:tab w:val="left" w:pos="2400"/>
                <w:tab w:val="right" w:pos="6822"/>
              </w:tabs>
              <w:bidi/>
              <w:textAlignment w:val="baseline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9264A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قانـون وزارة البي</w:t>
            </w:r>
            <w:r w:rsidR="009800B7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ئة العراقية رقم (37) لسنة  2008</w:t>
            </w:r>
            <w:r w:rsidRPr="00D9264A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00B7">
              <w:rPr>
                <w:rFonts w:asciiTheme="majorBidi" w:hAnsi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D9264A" w:rsidRPr="00D9264A" w:rsidRDefault="009800B7" w:rsidP="009800B7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2310"/>
                <w:tab w:val="left" w:pos="2400"/>
                <w:tab w:val="right" w:pos="6822"/>
              </w:tabs>
              <w:bidi/>
              <w:textAlignment w:val="baseline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sz w:val="28"/>
                <w:szCs w:val="28"/>
                <w:rtl/>
                <w:lang w:bidi="ar-IQ"/>
              </w:rPr>
              <w:t>قان</w:t>
            </w:r>
            <w:r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 xml:space="preserve">ون </w:t>
            </w:r>
            <w:r>
              <w:rPr>
                <w:rFonts w:asciiTheme="majorBidi" w:hAnsiTheme="majorBidi" w:hint="cs"/>
                <w:color w:val="000000"/>
                <w:sz w:val="28"/>
                <w:szCs w:val="28"/>
                <w:rtl/>
                <w:lang w:bidi="ar-IQ"/>
              </w:rPr>
              <w:t xml:space="preserve">جمهورية </w:t>
            </w:r>
            <w:r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العراق</w:t>
            </w:r>
            <w:r w:rsidR="00D9264A" w:rsidRPr="00D9264A">
              <w:rPr>
                <w:rFonts w:asciiTheme="majorBidi" w:hAnsi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 w:rsidR="00D9264A" w:rsidRPr="00D9264A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حماية وتحسين البيئة رقم (27) لسنة 2009</w:t>
            </w:r>
            <w:r w:rsidR="00D9264A" w:rsidRPr="00D9264A">
              <w:rPr>
                <w:rFonts w:asciiTheme="majorBidi" w:hAnsi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D9264A" w:rsidRPr="00D9264A" w:rsidRDefault="00D9264A" w:rsidP="00D9264A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2310"/>
                <w:tab w:val="left" w:pos="2400"/>
                <w:tab w:val="right" w:pos="6822"/>
              </w:tabs>
              <w:bidi/>
              <w:textAlignment w:val="baseline"/>
              <w:outlineLvl w:val="0"/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</w:pPr>
            <w:r w:rsidRPr="00D9264A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القانون العراقي رقم (12) لسنة 2015 الخاص بالوقاية من الإصابات</w:t>
            </w:r>
            <w:r w:rsidRPr="00D9264A">
              <w:rPr>
                <w:rFonts w:asciiTheme="majorBidi" w:hAnsi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D9264A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 xml:space="preserve"> والأمراض والوفيات المهنية ، واتخاذ التدابير اللازمة لتحقيق بيئـة عمـل آمنة وصحية</w:t>
            </w:r>
            <w:r w:rsidRPr="00D9264A">
              <w:rPr>
                <w:rFonts w:asciiTheme="majorBidi" w:hAnsi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591CBD" w:rsidRPr="009800B7" w:rsidRDefault="00D9264A" w:rsidP="009800B7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2310"/>
                <w:tab w:val="left" w:pos="2400"/>
                <w:tab w:val="right" w:pos="6822"/>
              </w:tabs>
              <w:bidi/>
              <w:textAlignment w:val="baseline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9264A">
              <w:rPr>
                <w:rFonts w:asciiTheme="majorBidi" w:hAnsiTheme="majorBidi"/>
                <w:color w:val="000000"/>
                <w:sz w:val="28"/>
                <w:szCs w:val="28"/>
                <w:rtl/>
                <w:lang w:bidi="ar-IQ"/>
              </w:rPr>
              <w:t>قانون انضمام جمهورية العراق إلى اتفاقية الإطار الترويجي للسلامة والصحة المهنيتين رقم (12) لسنة</w:t>
            </w:r>
            <w:r w:rsidRPr="00D9264A">
              <w:rPr>
                <w:rFonts w:asciiTheme="majorBidi" w:hAnsiTheme="majorBidi" w:hint="cs"/>
                <w:color w:val="000000"/>
                <w:sz w:val="28"/>
                <w:szCs w:val="28"/>
                <w:rtl/>
                <w:lang w:bidi="ar-IQ"/>
              </w:rPr>
              <w:t xml:space="preserve"> 2015</w:t>
            </w:r>
            <w:r w:rsidR="009800B7">
              <w:rPr>
                <w:rFonts w:asciiTheme="majorBidi" w:hAnsi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9800B7" w:rsidRPr="00D9264A" w:rsidRDefault="009800B7" w:rsidP="009800B7">
            <w:pPr>
              <w:pStyle w:val="a7"/>
              <w:shd w:val="clear" w:color="auto" w:fill="FFFFFF"/>
              <w:tabs>
                <w:tab w:val="left" w:pos="2310"/>
                <w:tab w:val="left" w:pos="2400"/>
                <w:tab w:val="right" w:pos="6822"/>
              </w:tabs>
              <w:bidi/>
              <w:textAlignment w:val="baseline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مجال او اطار السياسة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944" w:rsidRPr="00D9264A" w:rsidRDefault="00D9264A" w:rsidP="00D9264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D9264A">
              <w:rPr>
                <w:rFonts w:asciiTheme="majorBidi" w:hAnsiTheme="majorBidi"/>
                <w:color w:val="000000"/>
                <w:sz w:val="28"/>
                <w:szCs w:val="28"/>
                <w:rtl/>
              </w:rPr>
              <w:t>الملاكات التدريسية والوظيفية والطلبة في جامعة بابل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الفئة المستهدفة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AE3F74" w:rsidRDefault="004E6944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رئيس جامعة بابل</w:t>
            </w:r>
            <w:r w:rsidR="00D3562F"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20178E" w:rsidRPr="00AE3F74" w:rsidRDefault="0020178E" w:rsidP="0020178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1C5819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C5819">
              <w:rPr>
                <w:rFonts w:asciiTheme="majorBidi" w:hAnsi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جهة المصادقة</w:t>
            </w:r>
            <w:bookmarkStart w:id="0" w:name="_GoBack"/>
            <w:bookmarkEnd w:id="0"/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944" w:rsidRPr="00AE3F74" w:rsidRDefault="004E6944" w:rsidP="004E69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الجهات</w:t>
            </w:r>
            <w:r w:rsidR="009800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المسؤولة وذات</w:t>
            </w:r>
            <w:r w:rsidR="009800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العلاقة</w:t>
            </w: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عن التنفيذ والإدارة</w:t>
            </w: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</w:t>
            </w:r>
          </w:p>
          <w:p w:rsidR="0020178E" w:rsidRPr="00AE3F74" w:rsidRDefault="0020178E" w:rsidP="0020178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9800B7" w:rsidRPr="009800B7" w:rsidRDefault="009800B7" w:rsidP="009800B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800B7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رئيس الجامعة.</w:t>
            </w:r>
          </w:p>
          <w:p w:rsidR="009800B7" w:rsidRPr="009800B7" w:rsidRDefault="009800B7" w:rsidP="009800B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800B7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مساعد رئيس الجامعة للشؤون الادارية والمالية.</w:t>
            </w:r>
          </w:p>
          <w:p w:rsidR="009800B7" w:rsidRPr="009800B7" w:rsidRDefault="009800B7" w:rsidP="009800B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800B7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مساعد رئيس الجامعة للشؤون العلمية.</w:t>
            </w:r>
          </w:p>
          <w:p w:rsidR="009800B7" w:rsidRPr="009800B7" w:rsidRDefault="009800B7" w:rsidP="009800B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800B7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العمداء ومعاونيهم في كليات الجامعة.</w:t>
            </w:r>
          </w:p>
          <w:p w:rsidR="009800B7" w:rsidRPr="009800B7" w:rsidRDefault="009800B7" w:rsidP="009800B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800B7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تشكيلات الجامعة – المراكز والاقسام كافة</w:t>
            </w:r>
          </w:p>
          <w:p w:rsidR="009800B7" w:rsidRDefault="009800B7" w:rsidP="009800B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مركز الدراسات والبحوث البيئية.</w:t>
            </w:r>
          </w:p>
          <w:p w:rsidR="0083001F" w:rsidRPr="00AE3F74" w:rsidRDefault="0083001F" w:rsidP="0083001F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رئاسة الجامعة.</w:t>
            </w:r>
          </w:p>
          <w:p w:rsidR="004E6944" w:rsidRPr="00AE3F74" w:rsidRDefault="004E6944" w:rsidP="008361DA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رؤساء الاقسام العلمية</w:t>
            </w: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:rsidR="00591CBD" w:rsidRPr="00AE3F74" w:rsidRDefault="004E6944" w:rsidP="00591CBD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الهيئة التدريسية كافة</w:t>
            </w:r>
            <w:r w:rsidRPr="00AE3F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591CBD" w:rsidRDefault="009800B7" w:rsidP="009800B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مراكز واقسام الرئاسة كافة</w:t>
            </w:r>
            <w:r w:rsidR="00830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9800B7" w:rsidRPr="00AE3F74" w:rsidRDefault="009800B7" w:rsidP="009800B7">
            <w:pPr>
              <w:pStyle w:val="a7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الجهة  المسؤولة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1DA" w:rsidRPr="00AE3F74" w:rsidRDefault="008361DA" w:rsidP="008361D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>الإدارات أو المكاتب الرئيسية التي يجب إخطارها/ اشعارها بالسياسة بعد المصادقة والاعمام</w:t>
            </w: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:</w:t>
            </w:r>
          </w:p>
          <w:p w:rsidR="00AE3F74" w:rsidRDefault="008361DA" w:rsidP="00AE3F74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وزارة التعليم العالي والبحث العلمي ودوائرها.</w:t>
            </w:r>
          </w:p>
          <w:p w:rsidR="0083001F" w:rsidRDefault="0083001F" w:rsidP="0083001F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وزارة الصحة.</w:t>
            </w:r>
          </w:p>
          <w:p w:rsidR="0083001F" w:rsidRPr="00AE3F74" w:rsidRDefault="0083001F" w:rsidP="0083001F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وزارة البيئة. </w:t>
            </w:r>
          </w:p>
          <w:p w:rsidR="008361DA" w:rsidRPr="00AE3F74" w:rsidRDefault="008361DA" w:rsidP="00AE3F7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ديوان محافظة بابل</w:t>
            </w: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8361DA" w:rsidRPr="00AE3F74" w:rsidRDefault="008361DA" w:rsidP="008361D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رئيس الجامعة</w:t>
            </w: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8361DA" w:rsidRPr="00AE3F74" w:rsidRDefault="008361DA" w:rsidP="008361D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8361DA" w:rsidRPr="00AE3F74" w:rsidRDefault="008361DA" w:rsidP="008361D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8361DA" w:rsidRPr="00AE3F74" w:rsidRDefault="008361DA" w:rsidP="008361D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العمداء ومعاونيهم في كليات الجامعة</w:t>
            </w: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8361DA" w:rsidRPr="00AE3F74" w:rsidRDefault="008361DA" w:rsidP="008361D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تشكيلات الجامعة – المراكز والاقسام كافة</w:t>
            </w:r>
          </w:p>
          <w:p w:rsidR="008361DA" w:rsidRPr="00AE3F74" w:rsidRDefault="008361DA" w:rsidP="008361D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قسم الدراسات والتخطيط</w:t>
            </w: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8361DA" w:rsidRPr="00AE3F74" w:rsidRDefault="008361DA" w:rsidP="008361D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قسم ضمان الجودة</w:t>
            </w: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8722AD" w:rsidRPr="00AE3F74" w:rsidRDefault="008361DA" w:rsidP="008361D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E3F74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الملف الدوار.</w:t>
            </w:r>
          </w:p>
          <w:p w:rsidR="0020178E" w:rsidRPr="00AE3F74" w:rsidRDefault="0020178E" w:rsidP="0020178E">
            <w:pPr>
              <w:pStyle w:val="a7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AE3F74" w:rsidRDefault="008722AD" w:rsidP="008361D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</w:rPr>
              <w:t>دليل السياسات العامة والاجراءات الادارية في جامعة بابل الخاصة بأهداف التنمية المستدامة</w:t>
            </w:r>
            <w:r w:rsidRPr="00AE3F7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722AD" w:rsidRPr="00AE3F74" w:rsidRDefault="008722AD" w:rsidP="008361D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موقع جامعة بابل الرسمي باللغة العربية.</w:t>
            </w:r>
          </w:p>
          <w:p w:rsidR="008722AD" w:rsidRPr="00AE3F74" w:rsidRDefault="008722AD" w:rsidP="008361D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موقع جامعة بابل الرسمي باللغة الانكليزية.</w:t>
            </w:r>
          </w:p>
          <w:p w:rsidR="008722AD" w:rsidRPr="00AE3F74" w:rsidRDefault="008722AD" w:rsidP="008361D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3F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اشعار رسمي الى تشكيلات الجامعة الادارية : كليات واقسام الرئاسة كافة.</w:t>
            </w:r>
          </w:p>
          <w:p w:rsidR="0020178E" w:rsidRPr="00AE3F74" w:rsidRDefault="0020178E" w:rsidP="0020178E">
            <w:pPr>
              <w:pStyle w:val="a7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5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مواقع نشر السياسات</w:t>
            </w:r>
          </w:p>
        </w:tc>
      </w:tr>
      <w:tr w:rsidR="00147CB5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CB5" w:rsidRPr="00AE3F74" w:rsidRDefault="00D9264A" w:rsidP="0092110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9264A">
              <w:rPr>
                <w:rFonts w:asciiTheme="majorBidi" w:hAnsiTheme="majorBidi"/>
                <w:sz w:val="28"/>
                <w:szCs w:val="28"/>
                <w:rtl/>
              </w:rPr>
              <w:t>سياسة للحد من النفايات البلاستيكية في الحرم الجامعي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CB5" w:rsidRPr="0025451E" w:rsidRDefault="00147CB5" w:rsidP="006538A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147CB5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264A" w:rsidRPr="004E55D2" w:rsidRDefault="00D9264A" w:rsidP="004E55D2">
            <w:pPr>
              <w:pStyle w:val="a7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5D2">
              <w:rPr>
                <w:rFonts w:asciiTheme="majorBidi" w:hAnsiTheme="majorBidi"/>
                <w:sz w:val="28"/>
                <w:szCs w:val="28"/>
                <w:rtl/>
              </w:rPr>
              <w:t>الحد : بمعنى المانع</w:t>
            </w:r>
            <w:r w:rsidRPr="004E55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9264A" w:rsidRPr="009800B7" w:rsidRDefault="00D9264A" w:rsidP="00111926">
            <w:pPr>
              <w:pStyle w:val="a7"/>
              <w:numPr>
                <w:ilvl w:val="0"/>
                <w:numId w:val="27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00B7">
              <w:rPr>
                <w:rFonts w:asciiTheme="majorBidi" w:hAnsiTheme="majorBidi"/>
                <w:sz w:val="28"/>
                <w:szCs w:val="28"/>
                <w:rtl/>
              </w:rPr>
              <w:t xml:space="preserve">النفايات البلاستيكية :هي مخلفات الأنشطة الإنسانية (الطلبة ومنتسبي الجامعة كافة ) والتجارب العملية والصناعية والإنتاجية لتشكيلات </w:t>
            </w:r>
            <w:r w:rsidR="009800B7" w:rsidRPr="009800B7">
              <w:rPr>
                <w:rFonts w:asciiTheme="majorBidi" w:hAnsiTheme="majorBidi"/>
                <w:sz w:val="28"/>
                <w:szCs w:val="28"/>
                <w:rtl/>
              </w:rPr>
              <w:t>الجامعة من ذوات الاختصاص الدقيق</w:t>
            </w:r>
            <w:r w:rsidR="009800B7" w:rsidRPr="009800B7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،</w:t>
            </w:r>
            <w:r w:rsidRPr="009800B7">
              <w:rPr>
                <w:rFonts w:asciiTheme="majorBidi" w:hAnsiTheme="majorBidi"/>
                <w:sz w:val="28"/>
                <w:szCs w:val="28"/>
                <w:rtl/>
              </w:rPr>
              <w:t xml:space="preserve"> أي كل المهملات البلاستيكية المتروكة في مكان ما، والتي يهدد إهمالها الاساءة إلى الصحة والسلامة العامة</w:t>
            </w:r>
            <w:r w:rsidR="00111926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  <w:p w:rsidR="00147CB5" w:rsidRPr="00111926" w:rsidRDefault="009800B7" w:rsidP="009800B7">
            <w:pPr>
              <w:pStyle w:val="a7"/>
              <w:numPr>
                <w:ilvl w:val="0"/>
                <w:numId w:val="2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800B7">
              <w:rPr>
                <w:rFonts w:asciiTheme="majorBidi" w:hAnsiTheme="majorBidi"/>
                <w:sz w:val="28"/>
                <w:szCs w:val="28"/>
                <w:rtl/>
              </w:rPr>
              <w:t>الحرم الجامعي</w:t>
            </w:r>
            <w:r w:rsidR="00D9264A" w:rsidRPr="009800B7">
              <w:rPr>
                <w:rFonts w:asciiTheme="majorBidi" w:hAnsiTheme="majorBidi"/>
                <w:sz w:val="28"/>
                <w:szCs w:val="28"/>
                <w:rtl/>
              </w:rPr>
              <w:t>: هو صرح علمي  واجتماعي وثقافي ممثل بالمساحة التي أقيمت عليها كافة تشكيلات جامعة بابل والمنشآت المؤسسية المرتبطة بها والخاضعة لقانون وتعليمات وزارة التعليم العالي والبحث العلمي العراقية</w:t>
            </w:r>
            <w:r w:rsidR="00111926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  <w:p w:rsidR="00111926" w:rsidRPr="009800B7" w:rsidRDefault="00111926" w:rsidP="00111926">
            <w:pPr>
              <w:pStyle w:val="a7"/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CB5" w:rsidRPr="0025451E" w:rsidRDefault="00147CB5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التعاريف والمصطلحات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11926" w:rsidRPr="00921631" w:rsidRDefault="00111926" w:rsidP="00921631">
            <w:pPr>
              <w:pStyle w:val="a7"/>
              <w:numPr>
                <w:ilvl w:val="0"/>
                <w:numId w:val="28"/>
              </w:numPr>
              <w:bidi/>
              <w:jc w:val="both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التخلص من النفايات البلاستيكية 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باعتماد اليات</w:t>
            </w: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 إعادة 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التدوير و</w:t>
            </w: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هو اجراء لا بد منه لحماية 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 xml:space="preserve">البيئة بشكل عام </w:t>
            </w: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من مشاكل 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تراكم هذه النفايات والتي تعرف لعدم قابليتها على التحلل الى العناصر الاساسية في الطبيعة.</w:t>
            </w:r>
          </w:p>
          <w:p w:rsidR="00921631" w:rsidRPr="00921631" w:rsidRDefault="00921631" w:rsidP="00921631">
            <w:pPr>
              <w:pStyle w:val="a7"/>
              <w:numPr>
                <w:ilvl w:val="0"/>
                <w:numId w:val="28"/>
              </w:numPr>
              <w:bidi/>
              <w:jc w:val="both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تبني برنامج عزل النفايات الذي اعتمدته الجامعة منذ سنوات.</w:t>
            </w:r>
          </w:p>
          <w:p w:rsidR="00921631" w:rsidRPr="00921631" w:rsidRDefault="00921631" w:rsidP="00921631">
            <w:pPr>
              <w:pStyle w:val="a7"/>
              <w:numPr>
                <w:ilvl w:val="0"/>
                <w:numId w:val="28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تفعيل الدور الرقابي والارشادي لبرنامج عزل النفايات.</w:t>
            </w:r>
          </w:p>
          <w:p w:rsidR="00921631" w:rsidRPr="00921631" w:rsidRDefault="00111926" w:rsidP="00921631">
            <w:pPr>
              <w:pStyle w:val="a7"/>
              <w:numPr>
                <w:ilvl w:val="0"/>
                <w:numId w:val="28"/>
              </w:numPr>
              <w:bidi/>
              <w:jc w:val="both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lastRenderedPageBreak/>
              <w:t xml:space="preserve">التحذير من خطورة استخدام المواد البلاستيكية ذات الاستعمال الواحد لان </w:t>
            </w: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قابليتها على التفتيت والتذويب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والتحلل في الماء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 xml:space="preserve"> معدومة</w:t>
            </w: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 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مما يتسبب ب</w:t>
            </w: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آثار سلبية</w:t>
            </w:r>
            <w:r w:rsidR="00921631"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 xml:space="preserve"> على الصحة العامة والبيئة.</w:t>
            </w:r>
          </w:p>
          <w:p w:rsidR="00111926" w:rsidRPr="00921631" w:rsidRDefault="00921631" w:rsidP="00921631">
            <w:pPr>
              <w:pStyle w:val="a7"/>
              <w:numPr>
                <w:ilvl w:val="0"/>
                <w:numId w:val="28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>السعي الى استبدال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 xml:space="preserve"> المواد البلاستيكية ذات الاستخدام الواحد</w:t>
            </w:r>
            <w:r w:rsidR="00111926"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 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ببدائل ومواد</w:t>
            </w:r>
            <w:r w:rsidR="00111926"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 أكثر ملائمة للبيئة </w:t>
            </w:r>
          </w:p>
          <w:p w:rsidR="008722AD" w:rsidRPr="001B5CE7" w:rsidRDefault="00921631" w:rsidP="00921631">
            <w:pPr>
              <w:pStyle w:val="a7"/>
              <w:numPr>
                <w:ilvl w:val="0"/>
                <w:numId w:val="28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 xml:space="preserve">الزام الاكشاك والنوادي والمطاعم باستخدام المواد الورقية للتغليف او لتقديم الاغذية </w:t>
            </w:r>
            <w:r w:rsidR="00111926" w:rsidRPr="00921631">
              <w:rPr>
                <w:rFonts w:asciiTheme="majorBidi" w:hAnsiTheme="majorBidi"/>
                <w:sz w:val="28"/>
                <w:szCs w:val="28"/>
                <w:rtl/>
                <w:lang w:bidi="ar-IQ"/>
              </w:rPr>
              <w:t xml:space="preserve"> لتقليل استخدام المواد البلاستيكية والحد من نفاياتها في الحرم الجامعي</w:t>
            </w:r>
            <w:r w:rsidRPr="0092163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1B5CE7" w:rsidRPr="00921631" w:rsidRDefault="001B5CE7" w:rsidP="001B5CE7">
            <w:pPr>
              <w:pStyle w:val="a7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بيان السياسة</w:t>
            </w:r>
          </w:p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5D2" w:rsidRDefault="004E55D2" w:rsidP="004E55D2">
            <w:pPr>
              <w:pStyle w:val="a7"/>
              <w:numPr>
                <w:ilvl w:val="0"/>
                <w:numId w:val="29"/>
              </w:numPr>
              <w:shd w:val="clear" w:color="auto" w:fill="FFFFFF"/>
              <w:bidi/>
              <w:spacing w:before="120" w:after="120"/>
              <w:jc w:val="both"/>
              <w:rPr>
                <w:rFonts w:asciiTheme="majorBidi" w:hAnsiTheme="majorBidi"/>
                <w:sz w:val="28"/>
                <w:szCs w:val="28"/>
              </w:rPr>
            </w:pPr>
            <w:r w:rsidRPr="004E55D2">
              <w:rPr>
                <w:rFonts w:asciiTheme="majorBidi" w:hAnsiTheme="majorBidi" w:hint="cs"/>
                <w:sz w:val="28"/>
                <w:szCs w:val="28"/>
                <w:rtl/>
              </w:rPr>
              <w:lastRenderedPageBreak/>
              <w:t>الاستمرار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  <w:r w:rsidR="00621AC4">
              <w:rPr>
                <w:rFonts w:asciiTheme="majorBidi" w:hAnsiTheme="majorBidi" w:hint="cs"/>
                <w:sz w:val="28"/>
                <w:szCs w:val="28"/>
                <w:rtl/>
              </w:rPr>
              <w:t>ب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>الدع</w:t>
            </w:r>
            <w:r>
              <w:rPr>
                <w:rFonts w:asciiTheme="majorBidi" w:hAnsiTheme="majorBidi" w:hint="eastAsia"/>
                <w:sz w:val="28"/>
                <w:szCs w:val="28"/>
                <w:rtl/>
              </w:rPr>
              <w:t>م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اللوجستي للجنة المشكلة لتنفيذ </w:t>
            </w: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مشروع الجامعة ل</w:t>
            </w:r>
            <w:r w:rsidR="00921631" w:rsidRPr="004E55D2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عزل وتدوير النفايات</w:t>
            </w:r>
          </w:p>
          <w:p w:rsidR="004E55D2" w:rsidRPr="004E55D2" w:rsidRDefault="00921631" w:rsidP="004E55D2">
            <w:pPr>
              <w:pStyle w:val="a7"/>
              <w:numPr>
                <w:ilvl w:val="0"/>
                <w:numId w:val="29"/>
              </w:numPr>
              <w:shd w:val="clear" w:color="auto" w:fill="FFFFFF"/>
              <w:bidi/>
              <w:spacing w:before="120" w:after="120"/>
              <w:jc w:val="both"/>
              <w:rPr>
                <w:rFonts w:asciiTheme="majorBidi" w:hAnsiTheme="majorBidi"/>
                <w:sz w:val="28"/>
                <w:szCs w:val="28"/>
                <w:rtl/>
              </w:rPr>
            </w:pPr>
            <w:r w:rsidRPr="004E55D2">
              <w:rPr>
                <w:rFonts w:asciiTheme="majorBidi" w:hAnsiTheme="majorBidi" w:hint="cs"/>
                <w:sz w:val="28"/>
                <w:szCs w:val="28"/>
                <w:rtl/>
              </w:rPr>
              <w:t>العمل</w:t>
            </w:r>
            <w:r w:rsidR="004E55D2" w:rsidRPr="004E55D2"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  <w:r w:rsidRPr="004E55D2">
              <w:rPr>
                <w:rFonts w:asciiTheme="majorBidi" w:hAnsiTheme="majorBidi" w:hint="cs"/>
                <w:sz w:val="28"/>
                <w:szCs w:val="28"/>
                <w:rtl/>
              </w:rPr>
              <w:t xml:space="preserve">على تذليل العقبات الادارية </w:t>
            </w:r>
            <w:r w:rsidR="004E55D2" w:rsidRPr="004E55D2">
              <w:rPr>
                <w:rFonts w:asciiTheme="majorBidi" w:hAnsiTheme="majorBidi" w:hint="cs"/>
                <w:sz w:val="28"/>
                <w:szCs w:val="28"/>
                <w:rtl/>
              </w:rPr>
              <w:t>لتنفيذ مشروع عزل النفايات</w:t>
            </w:r>
            <w:r w:rsidR="004E55D2">
              <w:rPr>
                <w:rFonts w:asciiTheme="majorBidi" w:hAnsiTheme="majorBidi" w:hint="cs"/>
                <w:sz w:val="28"/>
                <w:szCs w:val="28"/>
                <w:rtl/>
              </w:rPr>
              <w:t xml:space="preserve"> والتواصل مع الجهات ذات العلاقة في مؤسسات المحافظة.</w:t>
            </w:r>
          </w:p>
          <w:p w:rsidR="00111926" w:rsidRDefault="004E55D2" w:rsidP="00621AC4">
            <w:pPr>
              <w:pStyle w:val="a7"/>
              <w:numPr>
                <w:ilvl w:val="0"/>
                <w:numId w:val="29"/>
              </w:numPr>
              <w:shd w:val="clear" w:color="auto" w:fill="FFFFFF"/>
              <w:bidi/>
              <w:spacing w:before="120" w:after="120"/>
              <w:jc w:val="both"/>
              <w:rPr>
                <w:rFonts w:asciiTheme="majorBidi" w:hAnsiTheme="majorBidi"/>
                <w:sz w:val="28"/>
                <w:szCs w:val="28"/>
              </w:rPr>
            </w:pPr>
            <w:r w:rsidRPr="004E55D2">
              <w:rPr>
                <w:rFonts w:asciiTheme="majorBidi" w:hAnsiTheme="majorBidi" w:hint="cs"/>
                <w:sz w:val="28"/>
                <w:szCs w:val="28"/>
                <w:rtl/>
              </w:rPr>
              <w:t>السعي الجاد لعقد اتفاقيات مع معامل تدوير</w:t>
            </w:r>
            <w:r w:rsidR="00621AC4"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>المواد البلاستيكية ذات الاستخدام الواحد.</w:t>
            </w:r>
          </w:p>
          <w:p w:rsidR="0083001F" w:rsidRPr="004E55D2" w:rsidRDefault="0083001F" w:rsidP="0083001F">
            <w:pPr>
              <w:pStyle w:val="a7"/>
              <w:shd w:val="clear" w:color="auto" w:fill="FFFFFF"/>
              <w:bidi/>
              <w:spacing w:before="120" w:after="120"/>
              <w:jc w:val="both"/>
              <w:rPr>
                <w:rFonts w:asciiTheme="majorBidi" w:hAnsiTheme="majorBid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8722A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8722AD" w:rsidRPr="0025451E" w:rsidTr="006538A8">
        <w:trPr>
          <w:trHeight w:val="1"/>
          <w:jc w:val="right"/>
        </w:trPr>
        <w:tc>
          <w:tcPr>
            <w:tcW w:w="7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AE3F74" w:rsidRDefault="00621AC4" w:rsidP="0092110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1AC4">
              <w:rPr>
                <w:rFonts w:asciiTheme="majorBidi" w:hAnsiTheme="majorBidi"/>
                <w:sz w:val="28"/>
                <w:szCs w:val="28"/>
                <w:rtl/>
              </w:rPr>
              <w:t>توصي اللجنة بزيادة التخصيصات المالية السنوية لهذه الاغراض لأهميتها.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22AD" w:rsidRPr="0025451E" w:rsidRDefault="008722AD" w:rsidP="004E694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25451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</w:tc>
      </w:tr>
    </w:tbl>
    <w:p w:rsidR="008722AD" w:rsidRPr="0025451E" w:rsidRDefault="008722AD" w:rsidP="008722AD">
      <w:pPr>
        <w:rPr>
          <w:rFonts w:asciiTheme="majorBidi" w:hAnsiTheme="majorBidi" w:cstheme="majorBidi"/>
          <w:sz w:val="28"/>
          <w:szCs w:val="28"/>
        </w:rPr>
      </w:pPr>
    </w:p>
    <w:p w:rsidR="008722AD" w:rsidRDefault="008722AD" w:rsidP="008722AD">
      <w:pPr>
        <w:jc w:val="right"/>
        <w:rPr>
          <w:sz w:val="28"/>
          <w:szCs w:val="28"/>
          <w:lang w:bidi="ar-IQ"/>
        </w:rPr>
      </w:pPr>
    </w:p>
    <w:p w:rsidR="00591CBD" w:rsidRPr="00591CBD" w:rsidRDefault="00591CBD" w:rsidP="00591CBD">
      <w:pPr>
        <w:jc w:val="right"/>
        <w:rPr>
          <w:sz w:val="28"/>
          <w:szCs w:val="28"/>
          <w:lang w:bidi="ar-IQ"/>
        </w:rPr>
      </w:pPr>
      <w:r w:rsidRPr="00591CBD">
        <w:rPr>
          <w:sz w:val="28"/>
          <w:szCs w:val="28"/>
          <w:rtl/>
          <w:lang w:bidi="ar-IQ"/>
        </w:rPr>
        <w:t>اسم الملف</w:t>
      </w:r>
      <w:r w:rsidRPr="00591CBD">
        <w:rPr>
          <w:sz w:val="28"/>
          <w:szCs w:val="28"/>
          <w:lang w:bidi="ar-IQ"/>
        </w:rPr>
        <w:t xml:space="preserve"> : </w:t>
      </w:r>
    </w:p>
    <w:p w:rsidR="00591CBD" w:rsidRDefault="00591CBD" w:rsidP="009800B7">
      <w:pPr>
        <w:jc w:val="right"/>
        <w:rPr>
          <w:sz w:val="28"/>
          <w:szCs w:val="28"/>
          <w:rtl/>
          <w:lang w:bidi="ar-IQ"/>
        </w:rPr>
      </w:pPr>
      <w:proofErr w:type="spellStart"/>
      <w:r w:rsidRPr="00591CBD">
        <w:rPr>
          <w:sz w:val="28"/>
          <w:szCs w:val="28"/>
          <w:lang w:bidi="ar-IQ"/>
        </w:rPr>
        <w:t>Arabic_UoBPP</w:t>
      </w:r>
      <w:proofErr w:type="spellEnd"/>
      <w:r w:rsidRPr="00591CBD">
        <w:rPr>
          <w:sz w:val="28"/>
          <w:szCs w:val="28"/>
          <w:lang w:bidi="ar-IQ"/>
        </w:rPr>
        <w:t>_</w:t>
      </w:r>
      <w:r w:rsidR="009800B7">
        <w:rPr>
          <w:rFonts w:hint="cs"/>
          <w:sz w:val="28"/>
          <w:szCs w:val="28"/>
          <w:rtl/>
          <w:lang w:bidi="ar-IQ"/>
        </w:rPr>
        <w:t>29</w:t>
      </w:r>
      <w:r w:rsidRPr="00591CBD">
        <w:rPr>
          <w:sz w:val="28"/>
          <w:szCs w:val="28"/>
          <w:lang w:bidi="ar-IQ"/>
        </w:rPr>
        <w:t xml:space="preserve">_2021.docx </w:t>
      </w:r>
    </w:p>
    <w:p w:rsidR="00591CBD" w:rsidRPr="00591CBD" w:rsidRDefault="00591CBD" w:rsidP="00591CBD">
      <w:pPr>
        <w:jc w:val="right"/>
        <w:rPr>
          <w:sz w:val="28"/>
          <w:szCs w:val="28"/>
          <w:lang w:bidi="ar-IQ"/>
        </w:rPr>
      </w:pPr>
    </w:p>
    <w:p w:rsidR="008722AD" w:rsidRPr="00247453" w:rsidRDefault="00591CBD" w:rsidP="00822DFD">
      <w:pPr>
        <w:jc w:val="right"/>
        <w:rPr>
          <w:color w:val="FF0000"/>
          <w:sz w:val="28"/>
          <w:szCs w:val="28"/>
          <w:rtl/>
          <w:lang w:bidi="ar-IQ"/>
        </w:rPr>
      </w:pPr>
      <w:r w:rsidRPr="00247453">
        <w:rPr>
          <w:color w:val="FF0000"/>
          <w:sz w:val="28"/>
          <w:szCs w:val="28"/>
          <w:rtl/>
          <w:lang w:bidi="ar-IQ"/>
        </w:rPr>
        <w:t xml:space="preserve">تمت المراجعة في اجتماع اللجنة المنعقد بتاريخ </w:t>
      </w:r>
      <w:r w:rsidR="00822DFD">
        <w:rPr>
          <w:rFonts w:hint="cs"/>
          <w:color w:val="FF0000"/>
          <w:sz w:val="28"/>
          <w:szCs w:val="28"/>
          <w:rtl/>
          <w:lang w:bidi="ar-IQ"/>
        </w:rPr>
        <w:t>21</w:t>
      </w:r>
      <w:r w:rsidRPr="00247453">
        <w:rPr>
          <w:color w:val="FF0000"/>
          <w:sz w:val="28"/>
          <w:szCs w:val="28"/>
          <w:rtl/>
          <w:lang w:bidi="ar-IQ"/>
        </w:rPr>
        <w:t>/10/2021</w:t>
      </w:r>
    </w:p>
    <w:p w:rsidR="00591CBD" w:rsidRDefault="00591CBD" w:rsidP="00591CBD">
      <w:pPr>
        <w:jc w:val="right"/>
        <w:rPr>
          <w:sz w:val="28"/>
          <w:szCs w:val="28"/>
          <w:lang w:bidi="ar-IQ"/>
        </w:rPr>
      </w:pPr>
    </w:p>
    <w:p w:rsidR="008722AD" w:rsidRDefault="008722AD" w:rsidP="008722AD">
      <w:pPr>
        <w:jc w:val="right"/>
        <w:rPr>
          <w:sz w:val="28"/>
          <w:szCs w:val="28"/>
          <w:lang w:bidi="ar-IQ"/>
        </w:rPr>
      </w:pPr>
    </w:p>
    <w:p w:rsidR="008722AD" w:rsidRDefault="008722AD" w:rsidP="008722AD">
      <w:pPr>
        <w:jc w:val="right"/>
        <w:rPr>
          <w:sz w:val="28"/>
          <w:szCs w:val="28"/>
          <w:lang w:bidi="ar-IQ"/>
        </w:rPr>
      </w:pPr>
    </w:p>
    <w:p w:rsidR="00CD7A2C" w:rsidRPr="00E64D87" w:rsidRDefault="00CD7A2C" w:rsidP="00E64D87">
      <w:pPr>
        <w:jc w:val="right"/>
        <w:rPr>
          <w:lang w:bidi="ar-IQ"/>
        </w:rPr>
      </w:pPr>
    </w:p>
    <w:sectPr w:rsidR="00CD7A2C" w:rsidRPr="00E64D87" w:rsidSect="00773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9B" w:rsidRDefault="0018109B" w:rsidP="00247453">
      <w:r>
        <w:separator/>
      </w:r>
    </w:p>
  </w:endnote>
  <w:endnote w:type="continuationSeparator" w:id="0">
    <w:p w:rsidR="0018109B" w:rsidRDefault="0018109B" w:rsidP="002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F" w:rsidRDefault="00C91B9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8E" w:rsidRDefault="0020178E">
    <w:pPr>
      <w:pStyle w:val="ab"/>
      <w:jc w:val="center"/>
    </w:pPr>
    <w:r>
      <w:rPr>
        <w:rFonts w:hint="cs"/>
        <w:rtl/>
      </w:rPr>
      <w:t>-3)</w:t>
    </w:r>
    <w:sdt>
      <w:sdtPr>
        <w:id w:val="15558818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5819" w:rsidRPr="001C5819">
          <w:rPr>
            <w:noProof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20178E" w:rsidRDefault="0020178E" w:rsidP="00D71FD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F" w:rsidRDefault="00C91B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9B" w:rsidRDefault="0018109B" w:rsidP="00247453">
      <w:r>
        <w:separator/>
      </w:r>
    </w:p>
  </w:footnote>
  <w:footnote w:type="continuationSeparator" w:id="0">
    <w:p w:rsidR="0018109B" w:rsidRDefault="0018109B" w:rsidP="0024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F" w:rsidRDefault="0018109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2344" o:spid="_x0000_s2050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F" w:rsidRDefault="0018109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2345" o:spid="_x0000_s2051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F" w:rsidRDefault="0018109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2343" o:spid="_x0000_s2049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D41DA0"/>
    <w:lvl w:ilvl="0">
      <w:numFmt w:val="bullet"/>
      <w:lvlText w:val="*"/>
      <w:lvlJc w:val="left"/>
    </w:lvl>
  </w:abstractNum>
  <w:abstractNum w:abstractNumId="1">
    <w:nsid w:val="013B6C1D"/>
    <w:multiLevelType w:val="hybridMultilevel"/>
    <w:tmpl w:val="4B26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75A5"/>
    <w:multiLevelType w:val="hybridMultilevel"/>
    <w:tmpl w:val="F6829A7E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1A2D"/>
    <w:multiLevelType w:val="hybridMultilevel"/>
    <w:tmpl w:val="AFA4B9D6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239F8"/>
    <w:multiLevelType w:val="hybridMultilevel"/>
    <w:tmpl w:val="0E18FEFC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060D"/>
    <w:multiLevelType w:val="hybridMultilevel"/>
    <w:tmpl w:val="84A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08F1"/>
    <w:multiLevelType w:val="hybridMultilevel"/>
    <w:tmpl w:val="00A07C9A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1264"/>
    <w:multiLevelType w:val="hybridMultilevel"/>
    <w:tmpl w:val="53707BE6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B62DE"/>
    <w:multiLevelType w:val="hybridMultilevel"/>
    <w:tmpl w:val="5C9AD5E4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F6520"/>
    <w:multiLevelType w:val="hybridMultilevel"/>
    <w:tmpl w:val="D90A0E36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23C0F"/>
    <w:multiLevelType w:val="hybridMultilevel"/>
    <w:tmpl w:val="65141D40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602D5"/>
    <w:multiLevelType w:val="hybridMultilevel"/>
    <w:tmpl w:val="ED2E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C6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3427"/>
    <w:multiLevelType w:val="hybridMultilevel"/>
    <w:tmpl w:val="14B48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024CC5"/>
    <w:multiLevelType w:val="hybridMultilevel"/>
    <w:tmpl w:val="1E26FDFA"/>
    <w:lvl w:ilvl="0" w:tplc="2CC05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A7095"/>
    <w:multiLevelType w:val="hybridMultilevel"/>
    <w:tmpl w:val="8806E1AA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301EE"/>
    <w:multiLevelType w:val="hybridMultilevel"/>
    <w:tmpl w:val="5A46A9F6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4E53"/>
    <w:multiLevelType w:val="hybridMultilevel"/>
    <w:tmpl w:val="F8F69A2A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C362C"/>
    <w:multiLevelType w:val="hybridMultilevel"/>
    <w:tmpl w:val="CF5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0142F"/>
    <w:multiLevelType w:val="hybridMultilevel"/>
    <w:tmpl w:val="E8E2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35DFB"/>
    <w:multiLevelType w:val="hybridMultilevel"/>
    <w:tmpl w:val="4738B5C2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10751"/>
    <w:multiLevelType w:val="hybridMultilevel"/>
    <w:tmpl w:val="1E9A783E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71B75"/>
    <w:multiLevelType w:val="hybridMultilevel"/>
    <w:tmpl w:val="23FE1D16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21"/>
  </w:num>
  <w:num w:numId="17">
    <w:abstractNumId w:val="14"/>
  </w:num>
  <w:num w:numId="18">
    <w:abstractNumId w:val="1"/>
  </w:num>
  <w:num w:numId="19">
    <w:abstractNumId w:val="18"/>
  </w:num>
  <w:num w:numId="20">
    <w:abstractNumId w:val="9"/>
  </w:num>
  <w:num w:numId="21">
    <w:abstractNumId w:val="19"/>
  </w:num>
  <w:num w:numId="22">
    <w:abstractNumId w:val="3"/>
  </w:num>
  <w:num w:numId="23">
    <w:abstractNumId w:val="12"/>
  </w:num>
  <w:num w:numId="24">
    <w:abstractNumId w:val="5"/>
  </w:num>
  <w:num w:numId="25">
    <w:abstractNumId w:val="20"/>
  </w:num>
  <w:num w:numId="26">
    <w:abstractNumId w:val="6"/>
  </w:num>
  <w:num w:numId="27">
    <w:abstractNumId w:val="4"/>
  </w:num>
  <w:num w:numId="28">
    <w:abstractNumId w:val="10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52"/>
    <w:rsid w:val="0002338B"/>
    <w:rsid w:val="000A6BEB"/>
    <w:rsid w:val="00111926"/>
    <w:rsid w:val="00124A6A"/>
    <w:rsid w:val="00147CB5"/>
    <w:rsid w:val="0018109B"/>
    <w:rsid w:val="00187C24"/>
    <w:rsid w:val="001B5CE7"/>
    <w:rsid w:val="001C5819"/>
    <w:rsid w:val="001C6B67"/>
    <w:rsid w:val="0020178E"/>
    <w:rsid w:val="00247453"/>
    <w:rsid w:val="0025451E"/>
    <w:rsid w:val="002816B1"/>
    <w:rsid w:val="002B70F7"/>
    <w:rsid w:val="002F131D"/>
    <w:rsid w:val="002F461B"/>
    <w:rsid w:val="0031223C"/>
    <w:rsid w:val="003269BD"/>
    <w:rsid w:val="003650BB"/>
    <w:rsid w:val="00365419"/>
    <w:rsid w:val="003B482A"/>
    <w:rsid w:val="003D138C"/>
    <w:rsid w:val="00443799"/>
    <w:rsid w:val="00464766"/>
    <w:rsid w:val="004E186D"/>
    <w:rsid w:val="004E55D2"/>
    <w:rsid w:val="004E6944"/>
    <w:rsid w:val="00516D28"/>
    <w:rsid w:val="005566EB"/>
    <w:rsid w:val="00591CBD"/>
    <w:rsid w:val="005A2A2F"/>
    <w:rsid w:val="005E431E"/>
    <w:rsid w:val="005E5E70"/>
    <w:rsid w:val="00613A9B"/>
    <w:rsid w:val="00621AC4"/>
    <w:rsid w:val="006538A8"/>
    <w:rsid w:val="006A11FB"/>
    <w:rsid w:val="00711EF9"/>
    <w:rsid w:val="007232C1"/>
    <w:rsid w:val="0077309E"/>
    <w:rsid w:val="00773942"/>
    <w:rsid w:val="00782C2E"/>
    <w:rsid w:val="00795EAE"/>
    <w:rsid w:val="0080749E"/>
    <w:rsid w:val="00822DFD"/>
    <w:rsid w:val="00825E6A"/>
    <w:rsid w:val="0083001F"/>
    <w:rsid w:val="008361DA"/>
    <w:rsid w:val="00871405"/>
    <w:rsid w:val="008722AD"/>
    <w:rsid w:val="008C7044"/>
    <w:rsid w:val="008C7C4D"/>
    <w:rsid w:val="00910447"/>
    <w:rsid w:val="009206CB"/>
    <w:rsid w:val="00921103"/>
    <w:rsid w:val="00921631"/>
    <w:rsid w:val="00944EF5"/>
    <w:rsid w:val="00970326"/>
    <w:rsid w:val="009800B7"/>
    <w:rsid w:val="00994652"/>
    <w:rsid w:val="009A7DA7"/>
    <w:rsid w:val="009E24B3"/>
    <w:rsid w:val="00A07D90"/>
    <w:rsid w:val="00A22AE5"/>
    <w:rsid w:val="00A31EA5"/>
    <w:rsid w:val="00A45631"/>
    <w:rsid w:val="00A57CD5"/>
    <w:rsid w:val="00AC4DE6"/>
    <w:rsid w:val="00AE3F74"/>
    <w:rsid w:val="00B1634C"/>
    <w:rsid w:val="00B21494"/>
    <w:rsid w:val="00B23445"/>
    <w:rsid w:val="00B31968"/>
    <w:rsid w:val="00B47151"/>
    <w:rsid w:val="00C632C8"/>
    <w:rsid w:val="00C91B9F"/>
    <w:rsid w:val="00C93564"/>
    <w:rsid w:val="00CD5ECD"/>
    <w:rsid w:val="00CD7A2C"/>
    <w:rsid w:val="00D112DC"/>
    <w:rsid w:val="00D3562F"/>
    <w:rsid w:val="00D60FE8"/>
    <w:rsid w:val="00D71FDC"/>
    <w:rsid w:val="00D841EE"/>
    <w:rsid w:val="00D9264A"/>
    <w:rsid w:val="00D95762"/>
    <w:rsid w:val="00DB134A"/>
    <w:rsid w:val="00DD5074"/>
    <w:rsid w:val="00E07F26"/>
    <w:rsid w:val="00E64D87"/>
    <w:rsid w:val="00EA352E"/>
    <w:rsid w:val="00ED149C"/>
    <w:rsid w:val="00F90C1B"/>
    <w:rsid w:val="00FE6B49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94652"/>
    <w:rPr>
      <w:color w:val="0000FF"/>
      <w:u w:val="single"/>
    </w:rPr>
  </w:style>
  <w:style w:type="character" w:styleId="a3">
    <w:name w:val="FollowedHyperlink"/>
    <w:rsid w:val="005E5E70"/>
    <w:rPr>
      <w:color w:val="800080"/>
      <w:u w:val="single"/>
    </w:rPr>
  </w:style>
  <w:style w:type="character" w:styleId="HTML">
    <w:name w:val="HTML Cite"/>
    <w:rsid w:val="00EA352E"/>
    <w:rPr>
      <w:i/>
      <w:iCs/>
    </w:rPr>
  </w:style>
  <w:style w:type="paragraph" w:styleId="a4">
    <w:name w:val="Normal (Web)"/>
    <w:basedOn w:val="a"/>
    <w:uiPriority w:val="99"/>
    <w:unhideWhenUsed/>
    <w:rsid w:val="003269BD"/>
    <w:pPr>
      <w:spacing w:before="100" w:beforeAutospacing="1" w:after="100" w:afterAutospacing="1"/>
    </w:pPr>
  </w:style>
  <w:style w:type="character" w:styleId="a5">
    <w:name w:val="Emphasis"/>
    <w:qFormat/>
    <w:rsid w:val="003269BD"/>
    <w:rPr>
      <w:i/>
      <w:iCs/>
    </w:rPr>
  </w:style>
  <w:style w:type="character" w:styleId="a6">
    <w:name w:val="Strong"/>
    <w:uiPriority w:val="22"/>
    <w:qFormat/>
    <w:rsid w:val="00E64D87"/>
    <w:rPr>
      <w:b/>
      <w:bCs/>
    </w:rPr>
  </w:style>
  <w:style w:type="paragraph" w:styleId="a7">
    <w:name w:val="List Paragraph"/>
    <w:basedOn w:val="a"/>
    <w:uiPriority w:val="34"/>
    <w:qFormat/>
    <w:rsid w:val="004E6944"/>
    <w:pPr>
      <w:ind w:left="720"/>
      <w:contextualSpacing/>
    </w:pPr>
  </w:style>
  <w:style w:type="table" w:styleId="a8">
    <w:name w:val="Table Grid"/>
    <w:basedOn w:val="a1"/>
    <w:rsid w:val="00591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591CB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9"/>
    <w:rsid w:val="00591C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0"/>
    <w:rsid w:val="0024745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a"/>
    <w:rsid w:val="00247453"/>
    <w:rPr>
      <w:sz w:val="24"/>
      <w:szCs w:val="24"/>
    </w:rPr>
  </w:style>
  <w:style w:type="paragraph" w:styleId="ab">
    <w:name w:val="footer"/>
    <w:basedOn w:val="a"/>
    <w:link w:val="Char1"/>
    <w:uiPriority w:val="99"/>
    <w:rsid w:val="0024745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b"/>
    <w:uiPriority w:val="99"/>
    <w:rsid w:val="002474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94652"/>
    <w:rPr>
      <w:color w:val="0000FF"/>
      <w:u w:val="single"/>
    </w:rPr>
  </w:style>
  <w:style w:type="character" w:styleId="a3">
    <w:name w:val="FollowedHyperlink"/>
    <w:rsid w:val="005E5E70"/>
    <w:rPr>
      <w:color w:val="800080"/>
      <w:u w:val="single"/>
    </w:rPr>
  </w:style>
  <w:style w:type="character" w:styleId="HTML">
    <w:name w:val="HTML Cite"/>
    <w:rsid w:val="00EA352E"/>
    <w:rPr>
      <w:i/>
      <w:iCs/>
    </w:rPr>
  </w:style>
  <w:style w:type="paragraph" w:styleId="a4">
    <w:name w:val="Normal (Web)"/>
    <w:basedOn w:val="a"/>
    <w:uiPriority w:val="99"/>
    <w:unhideWhenUsed/>
    <w:rsid w:val="003269BD"/>
    <w:pPr>
      <w:spacing w:before="100" w:beforeAutospacing="1" w:after="100" w:afterAutospacing="1"/>
    </w:pPr>
  </w:style>
  <w:style w:type="character" w:styleId="a5">
    <w:name w:val="Emphasis"/>
    <w:qFormat/>
    <w:rsid w:val="003269BD"/>
    <w:rPr>
      <w:i/>
      <w:iCs/>
    </w:rPr>
  </w:style>
  <w:style w:type="character" w:styleId="a6">
    <w:name w:val="Strong"/>
    <w:uiPriority w:val="22"/>
    <w:qFormat/>
    <w:rsid w:val="00E64D87"/>
    <w:rPr>
      <w:b/>
      <w:bCs/>
    </w:rPr>
  </w:style>
  <w:style w:type="paragraph" w:styleId="a7">
    <w:name w:val="List Paragraph"/>
    <w:basedOn w:val="a"/>
    <w:uiPriority w:val="34"/>
    <w:qFormat/>
    <w:rsid w:val="004E6944"/>
    <w:pPr>
      <w:ind w:left="720"/>
      <w:contextualSpacing/>
    </w:pPr>
  </w:style>
  <w:style w:type="table" w:styleId="a8">
    <w:name w:val="Table Grid"/>
    <w:basedOn w:val="a1"/>
    <w:rsid w:val="00591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591CB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9"/>
    <w:rsid w:val="00591C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0"/>
    <w:rsid w:val="0024745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a"/>
    <w:rsid w:val="00247453"/>
    <w:rPr>
      <w:sz w:val="24"/>
      <w:szCs w:val="24"/>
    </w:rPr>
  </w:style>
  <w:style w:type="paragraph" w:styleId="ab">
    <w:name w:val="footer"/>
    <w:basedOn w:val="a"/>
    <w:link w:val="Char1"/>
    <w:uiPriority w:val="99"/>
    <w:rsid w:val="0024745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b"/>
    <w:uiPriority w:val="99"/>
    <w:rsid w:val="00247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 :)</Company>
  <LinksUpToDate>false</LinksUpToDate>
  <CharactersWithSpaces>4700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https://ar.wikipedia.org/wiki/%D9%85%D8%A7%D8%AF%D8%A9_%D8%AE%D8%B7%D8%B1%D8%A9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winje</dc:creator>
  <cp:lastModifiedBy>Windows User</cp:lastModifiedBy>
  <cp:revision>8</cp:revision>
  <dcterms:created xsi:type="dcterms:W3CDTF">2021-10-26T01:23:00Z</dcterms:created>
  <dcterms:modified xsi:type="dcterms:W3CDTF">2021-10-26T09:56:00Z</dcterms:modified>
</cp:coreProperties>
</file>