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7AE4" w:rsidRPr="00E94E5F" w:rsidTr="005004F8">
        <w:tc>
          <w:tcPr>
            <w:tcW w:w="9576" w:type="dxa"/>
          </w:tcPr>
          <w:p w:rsidR="005004F8"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جمهورية العراق</w:t>
            </w:r>
          </w:p>
          <w:p w:rsidR="00500E80"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 xml:space="preserve">وزارة </w:t>
            </w:r>
            <w:r w:rsidR="004A3A24">
              <w:rPr>
                <w:rFonts w:asciiTheme="majorBidi" w:hAnsiTheme="majorBidi" w:cstheme="majorBidi" w:hint="cs"/>
                <w:b/>
                <w:bCs/>
                <w:color w:val="808080" w:themeColor="background1" w:themeShade="80"/>
                <w:sz w:val="28"/>
                <w:szCs w:val="28"/>
                <w:rtl/>
                <w:lang w:bidi="ar-IQ"/>
              </w:rPr>
              <w:t>ا</w:t>
            </w:r>
            <w:r w:rsidRPr="00E94E5F">
              <w:rPr>
                <w:rFonts w:asciiTheme="majorBidi" w:hAnsiTheme="majorBidi" w:cstheme="majorBidi" w:hint="cs"/>
                <w:b/>
                <w:bCs/>
                <w:color w:val="808080" w:themeColor="background1" w:themeShade="80"/>
                <w:sz w:val="28"/>
                <w:szCs w:val="28"/>
                <w:rtl/>
                <w:lang w:bidi="ar-IQ"/>
              </w:rPr>
              <w:t>لتعليم العالي والبحث العلمي</w:t>
            </w:r>
          </w:p>
          <w:p w:rsidR="00500E80"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جامعة بابل</w:t>
            </w:r>
          </w:p>
        </w:tc>
      </w:tr>
    </w:tbl>
    <w:p w:rsidR="00233E0B" w:rsidRPr="00A93AA1" w:rsidRDefault="00233E0B" w:rsidP="005E30DB">
      <w:pPr>
        <w:rPr>
          <w:rFonts w:asciiTheme="majorBidi" w:hAnsiTheme="majorBidi" w:cstheme="majorBidi"/>
          <w:b/>
          <w:bCs/>
          <w:color w:val="002060"/>
          <w:sz w:val="28"/>
          <w:szCs w:val="28"/>
        </w:rPr>
      </w:pPr>
    </w:p>
    <w:p w:rsidR="00233E0B" w:rsidRPr="00A93AA1" w:rsidRDefault="00FF6848" w:rsidP="00F151DB">
      <w:pPr>
        <w:jc w:val="center"/>
        <w:rPr>
          <w:rFonts w:asciiTheme="majorBidi" w:hAnsiTheme="majorBidi" w:cstheme="majorBidi"/>
          <w:b/>
          <w:bCs/>
          <w:color w:val="002060"/>
          <w:sz w:val="32"/>
          <w:szCs w:val="32"/>
        </w:rPr>
      </w:pPr>
      <w:r w:rsidRPr="00A93AA1">
        <w:rPr>
          <w:rFonts w:asciiTheme="majorBidi" w:hAnsiTheme="majorBidi" w:cstheme="majorBidi"/>
          <w:noProof/>
        </w:rPr>
        <w:drawing>
          <wp:inline distT="0" distB="0" distL="0" distR="0" wp14:anchorId="386B783A" wp14:editId="0DF014C0">
            <wp:extent cx="1248770" cy="929622"/>
            <wp:effectExtent l="0" t="0" r="8890" b="4445"/>
            <wp:docPr id="2" name="Picture 2" descr="ICAREST – Opens its door for submissions"/>
            <wp:cNvGraphicFramePr/>
            <a:graphic xmlns:a="http://schemas.openxmlformats.org/drawingml/2006/main">
              <a:graphicData uri="http://schemas.openxmlformats.org/drawingml/2006/picture">
                <pic:pic xmlns:pic="http://schemas.openxmlformats.org/drawingml/2006/picture">
                  <pic:nvPicPr>
                    <pic:cNvPr id="2" name="Picture 2" descr="ICAREST – Opens its door for submissi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684" cy="933280"/>
                    </a:xfrm>
                    <a:prstGeom prst="rect">
                      <a:avLst/>
                    </a:prstGeom>
                    <a:noFill/>
                    <a:ln>
                      <a:noFill/>
                    </a:ln>
                  </pic:spPr>
                </pic:pic>
              </a:graphicData>
            </a:graphic>
          </wp:inline>
        </w:drawing>
      </w:r>
    </w:p>
    <w:p w:rsidR="00500E80" w:rsidRDefault="00500E80" w:rsidP="00500E80">
      <w:pPr>
        <w:jc w:val="center"/>
        <w:rPr>
          <w:rFonts w:asciiTheme="majorBidi" w:hAnsiTheme="majorBidi" w:cstheme="majorBidi"/>
          <w:b/>
          <w:bCs/>
          <w:color w:val="002060"/>
          <w:sz w:val="32"/>
          <w:szCs w:val="32"/>
          <w:rtl/>
          <w:lang w:bidi="ar-IQ"/>
        </w:rPr>
      </w:pPr>
    </w:p>
    <w:p w:rsidR="00500E80" w:rsidRPr="00B65D0D" w:rsidRDefault="006737C8" w:rsidP="00500E80">
      <w:pPr>
        <w:jc w:val="center"/>
        <w:rPr>
          <w:rFonts w:asciiTheme="majorBidi" w:hAnsiTheme="majorBidi" w:cstheme="majorBidi"/>
          <w:b/>
          <w:bCs/>
          <w:color w:val="002060"/>
          <w:sz w:val="36"/>
          <w:szCs w:val="36"/>
          <w:lang w:bidi="ar-IQ"/>
        </w:rPr>
      </w:pPr>
      <w:r w:rsidRPr="00B65D0D">
        <w:rPr>
          <w:rFonts w:asciiTheme="majorBidi" w:hAnsiTheme="majorBidi" w:cstheme="majorBidi" w:hint="cs"/>
          <w:b/>
          <w:bCs/>
          <w:color w:val="002060"/>
          <w:sz w:val="36"/>
          <w:szCs w:val="36"/>
          <w:rtl/>
          <w:lang w:bidi="ar-IQ"/>
        </w:rPr>
        <w:t xml:space="preserve">رئاسة </w:t>
      </w:r>
      <w:r w:rsidR="00500E80" w:rsidRPr="00B65D0D">
        <w:rPr>
          <w:rFonts w:asciiTheme="majorBidi" w:hAnsiTheme="majorBidi" w:cstheme="majorBidi" w:hint="cs"/>
          <w:b/>
          <w:bCs/>
          <w:color w:val="002060"/>
          <w:sz w:val="36"/>
          <w:szCs w:val="36"/>
          <w:rtl/>
          <w:lang w:bidi="ar-IQ"/>
        </w:rPr>
        <w:t>جامعة بابل</w:t>
      </w:r>
    </w:p>
    <w:p w:rsidR="006E0D5E" w:rsidRDefault="00500E80" w:rsidP="00500E80">
      <w:pPr>
        <w:jc w:val="center"/>
        <w:rPr>
          <w:rFonts w:asciiTheme="majorBidi" w:hAnsiTheme="majorBidi" w:cstheme="majorBidi"/>
          <w:b/>
          <w:bCs/>
          <w:color w:val="002060"/>
          <w:sz w:val="36"/>
          <w:szCs w:val="36"/>
          <w:rtl/>
        </w:rPr>
      </w:pPr>
      <w:r w:rsidRPr="00B65D0D">
        <w:rPr>
          <w:rFonts w:asciiTheme="majorBidi" w:hAnsiTheme="majorBidi" w:cstheme="majorBidi" w:hint="cs"/>
          <w:b/>
          <w:bCs/>
          <w:color w:val="002060"/>
          <w:sz w:val="36"/>
          <w:szCs w:val="36"/>
          <w:rtl/>
        </w:rPr>
        <w:t>سياسات الجامعة الخاصة بأهداف التنمية المستدامة</w:t>
      </w:r>
    </w:p>
    <w:p w:rsidR="005D4DA3" w:rsidRPr="00B65D0D" w:rsidRDefault="00C3446E" w:rsidP="00500E80">
      <w:pPr>
        <w:jc w:val="center"/>
        <w:rPr>
          <w:rFonts w:asciiTheme="majorBidi" w:hAnsiTheme="majorBidi" w:cstheme="majorBidi"/>
          <w:b/>
          <w:bCs/>
          <w:color w:val="002060"/>
          <w:sz w:val="36"/>
          <w:szCs w:val="36"/>
          <w:rtl/>
        </w:rPr>
      </w:pPr>
      <w:r>
        <w:rPr>
          <w:rFonts w:asciiTheme="majorBidi" w:hAnsiTheme="majorBidi" w:cstheme="majorBidi" w:hint="cs"/>
          <w:b/>
          <w:bCs/>
          <w:color w:val="002060"/>
          <w:sz w:val="36"/>
          <w:szCs w:val="36"/>
          <w:rtl/>
        </w:rPr>
        <w:t>ا</w:t>
      </w:r>
      <w:r w:rsidR="006E0D5E">
        <w:rPr>
          <w:rFonts w:asciiTheme="majorBidi" w:hAnsiTheme="majorBidi" w:cstheme="majorBidi" w:hint="cs"/>
          <w:b/>
          <w:bCs/>
          <w:color w:val="002060"/>
          <w:sz w:val="36"/>
          <w:szCs w:val="36"/>
          <w:rtl/>
        </w:rPr>
        <w:t>عداد</w:t>
      </w:r>
      <w:r w:rsidR="00500E80" w:rsidRPr="00B65D0D">
        <w:rPr>
          <w:rFonts w:asciiTheme="majorBidi" w:hAnsiTheme="majorBidi" w:cstheme="majorBidi" w:hint="cs"/>
          <w:b/>
          <w:bCs/>
          <w:color w:val="002060"/>
          <w:sz w:val="36"/>
          <w:szCs w:val="36"/>
          <w:rtl/>
        </w:rPr>
        <w:t xml:space="preserve"> </w:t>
      </w:r>
    </w:p>
    <w:p w:rsidR="006737C8" w:rsidRDefault="00DF61A2" w:rsidP="006E0D5E">
      <w:pPr>
        <w:bidi/>
        <w:jc w:val="center"/>
        <w:rPr>
          <w:rFonts w:asciiTheme="majorBidi" w:hAnsiTheme="majorBidi" w:cstheme="majorBidi"/>
          <w:b/>
          <w:bCs/>
          <w:color w:val="002060"/>
          <w:sz w:val="32"/>
          <w:szCs w:val="32"/>
          <w:rtl/>
          <w:lang w:bidi="ar-IQ"/>
        </w:rPr>
      </w:pPr>
      <w:r>
        <w:rPr>
          <w:rFonts w:asciiTheme="majorBidi" w:hAnsiTheme="majorBidi" w:cstheme="majorBidi" w:hint="cs"/>
          <w:b/>
          <w:bCs/>
          <w:color w:val="002060"/>
          <w:sz w:val="36"/>
          <w:szCs w:val="36"/>
          <w:rtl/>
        </w:rPr>
        <w:t>اللجنة الدائمة لإعداد ومراجعة</w:t>
      </w:r>
      <w:r>
        <w:rPr>
          <w:rFonts w:asciiTheme="majorBidi" w:hAnsiTheme="majorBidi" w:cstheme="majorBidi" w:hint="cs"/>
          <w:b/>
          <w:bCs/>
          <w:color w:val="002060"/>
          <w:sz w:val="36"/>
          <w:szCs w:val="36"/>
          <w:rtl/>
          <w:lang w:bidi="ar-IQ"/>
        </w:rPr>
        <w:t xml:space="preserve"> السياسات</w:t>
      </w:r>
    </w:p>
    <w:p w:rsidR="006737C8" w:rsidRPr="006737C8" w:rsidRDefault="006737C8" w:rsidP="006737C8">
      <w:pPr>
        <w:jc w:val="right"/>
        <w:rPr>
          <w:rFonts w:asciiTheme="majorBidi" w:hAnsiTheme="majorBidi" w:cstheme="majorBidi"/>
          <w:b/>
          <w:bCs/>
          <w:color w:val="002060"/>
          <w:sz w:val="28"/>
          <w:szCs w:val="28"/>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737C8" w:rsidTr="00E94E5F">
        <w:tc>
          <w:tcPr>
            <w:tcW w:w="4788" w:type="dxa"/>
          </w:tcPr>
          <w:p w:rsidR="006737C8" w:rsidRPr="00B65D0D" w:rsidRDefault="006737C8" w:rsidP="00500E80">
            <w:pPr>
              <w:jc w:val="right"/>
              <w:rPr>
                <w:rFonts w:asciiTheme="majorBidi" w:hAnsiTheme="majorBidi" w:cstheme="majorBidi"/>
                <w:b/>
                <w:bCs/>
                <w:color w:val="002060"/>
                <w:sz w:val="28"/>
                <w:szCs w:val="28"/>
                <w:rtl/>
              </w:rPr>
            </w:pPr>
            <w:r w:rsidRPr="00B65D0D">
              <w:rPr>
                <w:rFonts w:asciiTheme="majorBidi" w:hAnsiTheme="majorBidi" w:cstheme="majorBidi" w:hint="cs"/>
                <w:b/>
                <w:bCs/>
                <w:color w:val="002060"/>
                <w:sz w:val="28"/>
                <w:szCs w:val="28"/>
                <w:rtl/>
              </w:rPr>
              <w:t>اعضاء اللجنة:</w:t>
            </w:r>
          </w:p>
        </w:tc>
        <w:tc>
          <w:tcPr>
            <w:tcW w:w="4788" w:type="dxa"/>
          </w:tcPr>
          <w:p w:rsidR="006737C8" w:rsidRPr="002A4DCA" w:rsidRDefault="006737C8" w:rsidP="006737C8">
            <w:pPr>
              <w:bidi/>
              <w:rPr>
                <w:rFonts w:asciiTheme="majorBidi" w:hAnsiTheme="majorBidi" w:cstheme="majorBidi"/>
                <w:color w:val="4A442A" w:themeColor="background2" w:themeShade="40"/>
                <w:sz w:val="28"/>
                <w:szCs w:val="28"/>
                <w:rtl/>
                <w:lang w:bidi="ar-IQ"/>
              </w:rPr>
            </w:pPr>
          </w:p>
        </w:tc>
      </w:tr>
      <w:tr w:rsidR="00500E80" w:rsidTr="00E94E5F">
        <w:tc>
          <w:tcPr>
            <w:tcW w:w="4788" w:type="dxa"/>
          </w:tcPr>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1:</w:t>
            </w:r>
            <w:r w:rsidR="00E94E5F" w:rsidRPr="00B65D0D">
              <w:rPr>
                <w:rFonts w:asciiTheme="majorBidi" w:hAnsiTheme="majorBidi" w:cstheme="majorBidi" w:hint="cs"/>
                <w:color w:val="002060"/>
                <w:sz w:val="28"/>
                <w:szCs w:val="28"/>
                <w:rtl/>
              </w:rPr>
              <w:t xml:space="preserve"> أ.</w:t>
            </w:r>
            <w:r w:rsidR="00CD4253" w:rsidRPr="00B65D0D">
              <w:rPr>
                <w:rFonts w:asciiTheme="majorBidi" w:hAnsiTheme="majorBidi" w:cstheme="majorBidi" w:hint="cs"/>
                <w:color w:val="002060"/>
                <w:sz w:val="28"/>
                <w:szCs w:val="28"/>
                <w:rtl/>
              </w:rPr>
              <w:t xml:space="preserve"> </w:t>
            </w:r>
            <w:r w:rsidR="00E94E5F" w:rsidRPr="00B65D0D">
              <w:rPr>
                <w:rFonts w:asciiTheme="majorBidi" w:hAnsiTheme="majorBidi" w:cstheme="majorBidi" w:hint="cs"/>
                <w:color w:val="002060"/>
                <w:sz w:val="28"/>
                <w:szCs w:val="28"/>
                <w:rtl/>
              </w:rPr>
              <w:t xml:space="preserve">د. عباس نوري </w:t>
            </w:r>
            <w:r w:rsidR="00797923" w:rsidRPr="00B65D0D">
              <w:rPr>
                <w:rFonts w:asciiTheme="majorBidi" w:hAnsiTheme="majorBidi" w:cstheme="majorBidi" w:hint="cs"/>
                <w:color w:val="002060"/>
                <w:sz w:val="28"/>
                <w:szCs w:val="28"/>
                <w:rtl/>
              </w:rPr>
              <w:t>خضير</w:t>
            </w:r>
            <w:r w:rsidR="00CD4253" w:rsidRPr="00B65D0D">
              <w:rPr>
                <w:rFonts w:asciiTheme="majorBidi" w:hAnsiTheme="majorBidi" w:cstheme="majorBidi" w:hint="cs"/>
                <w:color w:val="002060"/>
                <w:sz w:val="28"/>
                <w:szCs w:val="28"/>
                <w:rtl/>
              </w:rPr>
              <w:t xml:space="preserve"> </w:t>
            </w:r>
          </w:p>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2:</w:t>
            </w:r>
            <w:r w:rsidR="00CD4253" w:rsidRPr="00B65D0D">
              <w:rPr>
                <w:rFonts w:asciiTheme="majorBidi" w:hAnsiTheme="majorBidi" w:cstheme="majorBidi" w:hint="cs"/>
                <w:color w:val="002060"/>
                <w:sz w:val="28"/>
                <w:szCs w:val="28"/>
                <w:rtl/>
              </w:rPr>
              <w:t xml:space="preserve"> أ. د. أسماعيل صعصاع</w:t>
            </w:r>
          </w:p>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3:</w:t>
            </w:r>
            <w:r w:rsidR="006F7484">
              <w:rPr>
                <w:rFonts w:asciiTheme="majorBidi" w:hAnsiTheme="majorBidi" w:cstheme="majorBidi" w:hint="cs"/>
                <w:color w:val="002060"/>
                <w:sz w:val="28"/>
                <w:szCs w:val="28"/>
                <w:rtl/>
              </w:rPr>
              <w:t xml:space="preserve"> أ .د. فالح حسن كاطع </w:t>
            </w:r>
          </w:p>
          <w:p w:rsidR="00500E80" w:rsidRPr="00B65D0D" w:rsidRDefault="00500E80" w:rsidP="00500E80">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rPr>
              <w:t>العضو 4:</w:t>
            </w:r>
            <w:r w:rsidR="00E94E5F" w:rsidRPr="00B65D0D">
              <w:rPr>
                <w:rFonts w:asciiTheme="majorBidi" w:hAnsiTheme="majorBidi" w:cstheme="majorBidi" w:hint="cs"/>
                <w:color w:val="002060"/>
                <w:sz w:val="28"/>
                <w:szCs w:val="28"/>
                <w:rtl/>
                <w:lang w:bidi="ar-IQ"/>
              </w:rPr>
              <w:t xml:space="preserve"> أ. د. أياد محمد جبر</w:t>
            </w:r>
          </w:p>
          <w:p w:rsidR="002A4DCA" w:rsidRPr="00B65D0D" w:rsidRDefault="002A4DCA" w:rsidP="002A4DCA">
            <w:pPr>
              <w:bidi/>
              <w:rPr>
                <w:rFonts w:asciiTheme="majorBidi" w:hAnsiTheme="majorBidi" w:cstheme="majorBidi"/>
                <w:color w:val="002060"/>
                <w:sz w:val="28"/>
                <w:szCs w:val="28"/>
                <w:rtl/>
              </w:rPr>
            </w:pPr>
          </w:p>
        </w:tc>
        <w:tc>
          <w:tcPr>
            <w:tcW w:w="4788" w:type="dxa"/>
          </w:tcPr>
          <w:p w:rsidR="00500E80" w:rsidRPr="00B65D0D" w:rsidRDefault="006737C8" w:rsidP="004A3A24">
            <w:pPr>
              <w:bidi/>
              <w:rPr>
                <w:rFonts w:asciiTheme="majorBidi" w:hAnsiTheme="majorBidi" w:cstheme="majorBidi"/>
                <w:color w:val="002060"/>
                <w:sz w:val="28"/>
                <w:szCs w:val="28"/>
                <w:vertAlign w:val="subscript"/>
                <w:rtl/>
                <w:lang w:bidi="ar-IQ"/>
              </w:rPr>
            </w:pPr>
            <w:r w:rsidRPr="00B65D0D">
              <w:rPr>
                <w:rFonts w:asciiTheme="majorBidi" w:hAnsiTheme="majorBidi" w:cstheme="majorBidi" w:hint="cs"/>
                <w:color w:val="002060"/>
                <w:sz w:val="28"/>
                <w:szCs w:val="28"/>
                <w:rtl/>
                <w:lang w:bidi="ar-IQ"/>
              </w:rPr>
              <w:t>العضو 5</w:t>
            </w:r>
            <w:r w:rsidR="00CD4253" w:rsidRPr="00B65D0D">
              <w:rPr>
                <w:rFonts w:asciiTheme="majorBidi" w:hAnsiTheme="majorBidi" w:cstheme="majorBidi" w:hint="cs"/>
                <w:color w:val="002060"/>
                <w:sz w:val="28"/>
                <w:szCs w:val="28"/>
                <w:rtl/>
                <w:lang w:bidi="ar-IQ"/>
              </w:rPr>
              <w:t>: أ. د. زي</w:t>
            </w:r>
            <w:r w:rsidR="004A3A24">
              <w:rPr>
                <w:rFonts w:asciiTheme="majorBidi" w:hAnsiTheme="majorBidi" w:cstheme="majorBidi" w:hint="cs"/>
                <w:color w:val="002060"/>
                <w:sz w:val="28"/>
                <w:szCs w:val="28"/>
                <w:rtl/>
                <w:lang w:bidi="ar-IQ"/>
              </w:rPr>
              <w:t>ن</w:t>
            </w:r>
            <w:r w:rsidR="00CD4253" w:rsidRPr="00B65D0D">
              <w:rPr>
                <w:rFonts w:asciiTheme="majorBidi" w:hAnsiTheme="majorBidi" w:cstheme="majorBidi" w:hint="cs"/>
                <w:color w:val="002060"/>
                <w:sz w:val="28"/>
                <w:szCs w:val="28"/>
                <w:rtl/>
                <w:lang w:bidi="ar-IQ"/>
              </w:rPr>
              <w:t>ب عبد الرزاق عبود</w:t>
            </w:r>
          </w:p>
          <w:p w:rsidR="006737C8" w:rsidRPr="00B65D0D" w:rsidRDefault="006737C8" w:rsidP="00CD4253">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6:</w:t>
            </w:r>
            <w:r w:rsidR="00CD4253" w:rsidRPr="00B65D0D">
              <w:rPr>
                <w:rFonts w:asciiTheme="majorBidi" w:hAnsiTheme="majorBidi" w:cstheme="majorBidi" w:hint="cs"/>
                <w:color w:val="002060"/>
                <w:sz w:val="28"/>
                <w:szCs w:val="28"/>
                <w:rtl/>
                <w:lang w:bidi="ar-IQ"/>
              </w:rPr>
              <w:t xml:space="preserve"> أ.م. د. هلال عبد الحسين عبود الليباوي</w:t>
            </w:r>
          </w:p>
          <w:p w:rsidR="006737C8" w:rsidRPr="00B65D0D" w:rsidRDefault="006737C8" w:rsidP="00797923">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7:</w:t>
            </w:r>
            <w:r w:rsidR="00E94E5F" w:rsidRPr="00B65D0D">
              <w:rPr>
                <w:rFonts w:asciiTheme="majorBidi" w:hAnsiTheme="majorBidi" w:cstheme="majorBidi" w:hint="cs"/>
                <w:color w:val="002060"/>
                <w:sz w:val="28"/>
                <w:szCs w:val="28"/>
                <w:rtl/>
                <w:lang w:bidi="ar-IQ"/>
              </w:rPr>
              <w:t xml:space="preserve"> م. د. بشرى </w:t>
            </w:r>
            <w:r w:rsidR="00797923" w:rsidRPr="00B65D0D">
              <w:rPr>
                <w:rFonts w:asciiTheme="majorBidi" w:hAnsiTheme="majorBidi" w:cstheme="majorBidi" w:hint="cs"/>
                <w:color w:val="002060"/>
                <w:sz w:val="28"/>
                <w:szCs w:val="28"/>
                <w:rtl/>
                <w:lang w:bidi="ar-IQ"/>
              </w:rPr>
              <w:t xml:space="preserve">محمد كاظم </w:t>
            </w:r>
            <w:r w:rsidR="00E94E5F" w:rsidRPr="00B65D0D">
              <w:rPr>
                <w:rFonts w:asciiTheme="majorBidi" w:hAnsiTheme="majorBidi" w:cstheme="majorBidi" w:hint="cs"/>
                <w:color w:val="002060"/>
                <w:sz w:val="28"/>
                <w:szCs w:val="28"/>
                <w:rtl/>
                <w:lang w:bidi="ar-IQ"/>
              </w:rPr>
              <w:t>المطيري</w:t>
            </w:r>
          </w:p>
          <w:p w:rsidR="006737C8" w:rsidRPr="00B65D0D" w:rsidRDefault="006737C8" w:rsidP="002A4DCA">
            <w:pPr>
              <w:bidi/>
              <w:rPr>
                <w:rFonts w:asciiTheme="majorBidi" w:hAnsiTheme="majorBidi" w:cstheme="majorBidi"/>
                <w:color w:val="002060"/>
                <w:sz w:val="28"/>
                <w:szCs w:val="28"/>
                <w:rtl/>
                <w:lang w:bidi="ar-IQ"/>
              </w:rPr>
            </w:pPr>
          </w:p>
        </w:tc>
      </w:tr>
      <w:tr w:rsidR="006737C8" w:rsidTr="00E94E5F">
        <w:tc>
          <w:tcPr>
            <w:tcW w:w="4788" w:type="dxa"/>
          </w:tcPr>
          <w:p w:rsidR="002A4DCA" w:rsidRPr="00B65D0D" w:rsidRDefault="002A4DCA" w:rsidP="002A4DCA">
            <w:pPr>
              <w:jc w:val="right"/>
              <w:rPr>
                <w:rFonts w:asciiTheme="majorBidi" w:hAnsiTheme="majorBidi" w:cstheme="majorBidi"/>
                <w:color w:val="002060"/>
                <w:sz w:val="28"/>
                <w:szCs w:val="28"/>
                <w:rtl/>
              </w:rPr>
            </w:pPr>
            <w:r w:rsidRPr="00B65D0D">
              <w:rPr>
                <w:rFonts w:asciiTheme="majorBidi" w:hAnsiTheme="majorBidi" w:cstheme="majorBidi" w:hint="cs"/>
                <w:b/>
                <w:bCs/>
                <w:color w:val="002060"/>
                <w:sz w:val="28"/>
                <w:szCs w:val="28"/>
                <w:rtl/>
              </w:rPr>
              <w:t>رئيس اللجنة</w:t>
            </w:r>
            <w:r w:rsidRPr="006F7484">
              <w:rPr>
                <w:rFonts w:asciiTheme="majorBidi" w:hAnsiTheme="majorBidi" w:cstheme="majorBidi" w:hint="cs"/>
                <w:b/>
                <w:bCs/>
                <w:color w:val="002060"/>
                <w:sz w:val="28"/>
                <w:szCs w:val="28"/>
                <w:rtl/>
              </w:rPr>
              <w:t>:</w:t>
            </w:r>
            <w:r w:rsidRPr="00B65D0D">
              <w:rPr>
                <w:rFonts w:asciiTheme="majorBidi" w:hAnsiTheme="majorBidi" w:cstheme="majorBidi" w:hint="cs"/>
                <w:color w:val="002060"/>
                <w:sz w:val="28"/>
                <w:szCs w:val="28"/>
                <w:rtl/>
              </w:rPr>
              <w:t xml:space="preserve"> أ. د. قحطان هادي الجبوري  </w:t>
            </w:r>
          </w:p>
          <w:p w:rsidR="00E94E5F" w:rsidRPr="00B65D0D" w:rsidRDefault="00E94E5F" w:rsidP="00E94E5F">
            <w:pPr>
              <w:jc w:val="right"/>
              <w:rPr>
                <w:rFonts w:asciiTheme="majorBidi" w:hAnsiTheme="majorBidi" w:cstheme="majorBidi"/>
                <w:color w:val="002060"/>
                <w:sz w:val="28"/>
                <w:szCs w:val="28"/>
                <w:rtl/>
              </w:rPr>
            </w:pPr>
          </w:p>
        </w:tc>
        <w:tc>
          <w:tcPr>
            <w:tcW w:w="4788" w:type="dxa"/>
          </w:tcPr>
          <w:p w:rsidR="006737C8" w:rsidRPr="002A4DCA" w:rsidRDefault="006737C8" w:rsidP="006737C8">
            <w:pPr>
              <w:bidi/>
              <w:rPr>
                <w:rFonts w:asciiTheme="majorBidi" w:hAnsiTheme="majorBidi" w:cstheme="majorBidi"/>
                <w:color w:val="4A442A" w:themeColor="background2" w:themeShade="40"/>
                <w:sz w:val="28"/>
                <w:szCs w:val="28"/>
                <w:rtl/>
                <w:lang w:bidi="ar-IQ"/>
              </w:rPr>
            </w:pPr>
          </w:p>
        </w:tc>
      </w:tr>
      <w:tr w:rsidR="00E94E5F" w:rsidTr="00E94E5F">
        <w:tc>
          <w:tcPr>
            <w:tcW w:w="4788" w:type="dxa"/>
          </w:tcPr>
          <w:p w:rsidR="00E94E5F" w:rsidRDefault="00E94E5F" w:rsidP="00500E80">
            <w:pPr>
              <w:jc w:val="right"/>
              <w:rPr>
                <w:rFonts w:asciiTheme="majorBidi" w:hAnsiTheme="majorBidi" w:cstheme="majorBidi"/>
                <w:color w:val="4A442A" w:themeColor="background2" w:themeShade="40"/>
                <w:sz w:val="24"/>
                <w:szCs w:val="24"/>
                <w:rtl/>
              </w:rPr>
            </w:pPr>
          </w:p>
        </w:tc>
        <w:tc>
          <w:tcPr>
            <w:tcW w:w="4788" w:type="dxa"/>
          </w:tcPr>
          <w:p w:rsidR="00E94E5F" w:rsidRPr="006737C8" w:rsidRDefault="00E94E5F" w:rsidP="006737C8">
            <w:pPr>
              <w:bidi/>
              <w:rPr>
                <w:rFonts w:asciiTheme="majorBidi" w:hAnsiTheme="majorBidi" w:cstheme="majorBidi"/>
                <w:color w:val="4A442A" w:themeColor="background2" w:themeShade="40"/>
                <w:rtl/>
                <w:lang w:bidi="ar-IQ"/>
              </w:rPr>
            </w:pPr>
          </w:p>
        </w:tc>
      </w:tr>
    </w:tbl>
    <w:p w:rsidR="005D4DA3" w:rsidRPr="00A93AA1" w:rsidRDefault="005D4DA3" w:rsidP="00500E80">
      <w:pPr>
        <w:bidi/>
        <w:rPr>
          <w:rFonts w:asciiTheme="majorBidi" w:hAnsiTheme="majorBidi" w:cstheme="majorBidi"/>
          <w:color w:val="002060"/>
        </w:rPr>
      </w:pPr>
    </w:p>
    <w:p w:rsidR="00451BE8" w:rsidRPr="006737C8" w:rsidRDefault="00451BE8" w:rsidP="006737C8">
      <w:pPr>
        <w:jc w:val="right"/>
        <w:rPr>
          <w:rFonts w:asciiTheme="majorBidi" w:hAnsiTheme="majorBidi" w:cstheme="majorBidi"/>
          <w:color w:val="76923C" w:themeColor="accent3" w:themeShade="BF"/>
          <w:sz w:val="24"/>
          <w:szCs w:val="24"/>
          <w:rtl/>
          <w:lang w:bidi="ar-IQ"/>
        </w:rPr>
      </w:pPr>
    </w:p>
    <w:p w:rsidR="00F151DB" w:rsidRDefault="00F151DB" w:rsidP="00451773">
      <w:pPr>
        <w:tabs>
          <w:tab w:val="left" w:pos="7160"/>
        </w:tabs>
        <w:rPr>
          <w:rFonts w:asciiTheme="majorBidi" w:hAnsiTheme="majorBidi" w:cstheme="majorBid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1"/>
        <w:gridCol w:w="2499"/>
      </w:tblGrid>
      <w:tr w:rsidR="005004F8" w:rsidRPr="004F7AE4" w:rsidTr="004A3A24">
        <w:trPr>
          <w:trHeight w:val="414"/>
        </w:trPr>
        <w:tc>
          <w:tcPr>
            <w:tcW w:w="9360" w:type="dxa"/>
            <w:gridSpan w:val="2"/>
          </w:tcPr>
          <w:p w:rsidR="006737C8" w:rsidRPr="00B65D0D" w:rsidRDefault="00E94E5F" w:rsidP="00451773">
            <w:pPr>
              <w:bidi/>
              <w:rPr>
                <w:rFonts w:asciiTheme="majorBidi" w:hAnsiTheme="majorBidi" w:cs="Times New Roman"/>
                <w:color w:val="404040" w:themeColor="text1" w:themeTint="BF"/>
              </w:rPr>
            </w:pPr>
            <w:r w:rsidRPr="00B65D0D">
              <w:rPr>
                <w:rFonts w:asciiTheme="majorBidi" w:hAnsiTheme="majorBidi" w:cs="Times New Roman"/>
                <w:color w:val="404040" w:themeColor="text1" w:themeTint="BF"/>
              </w:rPr>
              <w:t>©</w:t>
            </w:r>
            <w:r w:rsidR="00451773" w:rsidRPr="00B65D0D">
              <w:rPr>
                <w:rFonts w:asciiTheme="majorBidi" w:hAnsiTheme="majorBidi" w:cs="Times New Roman"/>
                <w:color w:val="404040" w:themeColor="text1" w:themeTint="BF"/>
                <w:rtl/>
              </w:rPr>
              <w:t>جامعة بابل</w:t>
            </w:r>
            <w:r w:rsidR="00451773" w:rsidRPr="00B65D0D">
              <w:rPr>
                <w:rFonts w:asciiTheme="majorBidi" w:hAnsiTheme="majorBidi" w:cs="Times New Roman" w:hint="cs"/>
                <w:color w:val="404040" w:themeColor="text1" w:themeTint="BF"/>
                <w:rtl/>
              </w:rPr>
              <w:t>-الرئاسة-</w:t>
            </w:r>
            <w:r w:rsidR="00451773" w:rsidRPr="00B65D0D">
              <w:rPr>
                <w:rFonts w:asciiTheme="majorBidi" w:hAnsiTheme="majorBidi" w:cs="Times New Roman"/>
                <w:color w:val="404040" w:themeColor="text1" w:themeTint="BF"/>
                <w:rtl/>
              </w:rPr>
              <w:t xml:space="preserve"> وحدة تصنيف الجامعات</w:t>
            </w:r>
          </w:p>
          <w:p w:rsidR="006737C8" w:rsidRPr="00B65D0D" w:rsidRDefault="00E94E5F" w:rsidP="006737C8">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جميع</w:t>
            </w:r>
            <w:r w:rsidR="006737C8" w:rsidRPr="00B65D0D">
              <w:rPr>
                <w:rFonts w:asciiTheme="majorBidi" w:hAnsiTheme="majorBidi" w:cs="Times New Roman"/>
                <w:color w:val="404040" w:themeColor="text1" w:themeTint="BF"/>
                <w:rtl/>
              </w:rPr>
              <w:t xml:space="preserve"> الحقوق محفوظة</w:t>
            </w:r>
          </w:p>
          <w:p w:rsidR="006737C8" w:rsidRPr="00B65D0D" w:rsidRDefault="00E94E5F" w:rsidP="00E94E5F">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ايلول</w:t>
            </w:r>
            <w:r w:rsidR="006737C8" w:rsidRPr="00B65D0D">
              <w:rPr>
                <w:rFonts w:asciiTheme="majorBidi" w:hAnsiTheme="majorBidi" w:cs="Times New Roman"/>
                <w:color w:val="404040" w:themeColor="text1" w:themeTint="BF"/>
                <w:rtl/>
              </w:rPr>
              <w:t xml:space="preserve"> 2021</w:t>
            </w:r>
          </w:p>
          <w:p w:rsidR="006737C8" w:rsidRDefault="00235437" w:rsidP="006737C8">
            <w:pPr>
              <w:jc w:val="right"/>
              <w:rPr>
                <w:rtl/>
              </w:rPr>
            </w:pPr>
            <w:hyperlink r:id="rId9" w:history="1">
              <w:r w:rsidR="006737C8" w:rsidRPr="005F0B6A">
                <w:rPr>
                  <w:rStyle w:val="Hyperlink"/>
                  <w:rFonts w:asciiTheme="majorBidi" w:hAnsiTheme="majorBidi" w:cstheme="majorBidi"/>
                  <w:sz w:val="20"/>
                  <w:szCs w:val="20"/>
                </w:rPr>
                <w:t>http://www.uobabylon.edu.iq/</w:t>
              </w:r>
            </w:hyperlink>
          </w:p>
          <w:p w:rsidR="00F76586" w:rsidRPr="005F0B6A" w:rsidRDefault="00235437" w:rsidP="006737C8">
            <w:pPr>
              <w:jc w:val="right"/>
              <w:rPr>
                <w:rFonts w:asciiTheme="majorBidi" w:hAnsiTheme="majorBidi" w:cstheme="majorBidi"/>
                <w:color w:val="002060"/>
                <w:sz w:val="20"/>
                <w:szCs w:val="20"/>
              </w:rPr>
            </w:pPr>
            <w:hyperlink r:id="rId10" w:history="1">
              <w:r w:rsidR="00F76586" w:rsidRPr="005F0B6A">
                <w:rPr>
                  <w:rStyle w:val="Hyperlink"/>
                  <w:rFonts w:asciiTheme="majorBidi" w:hAnsiTheme="majorBidi" w:cstheme="majorBidi"/>
                  <w:sz w:val="20"/>
                  <w:szCs w:val="20"/>
                </w:rPr>
                <w:t>http://sustainability.uobabylon.edu.iq/</w:t>
              </w:r>
            </w:hyperlink>
          </w:p>
          <w:p w:rsidR="005004F8" w:rsidRPr="004F7AE4" w:rsidRDefault="005004F8" w:rsidP="00F76586">
            <w:pPr>
              <w:rPr>
                <w:color w:val="002060"/>
                <w:sz w:val="20"/>
                <w:szCs w:val="20"/>
              </w:rPr>
            </w:pPr>
          </w:p>
        </w:tc>
      </w:tr>
      <w:tr w:rsidR="00907D6A"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907D6A" w:rsidRPr="001F630C" w:rsidRDefault="00391221" w:rsidP="001F630C">
            <w:pPr>
              <w:bidi/>
              <w:rPr>
                <w:rFonts w:asciiTheme="majorBidi" w:hAnsiTheme="majorBidi" w:cstheme="majorBidi"/>
                <w:sz w:val="28"/>
                <w:szCs w:val="28"/>
              </w:rPr>
            </w:pPr>
            <w:r w:rsidRPr="001F630C">
              <w:rPr>
                <w:rFonts w:asciiTheme="majorBidi" w:hAnsiTheme="majorBidi" w:cstheme="majorBidi"/>
                <w:sz w:val="28"/>
                <w:szCs w:val="28"/>
              </w:rPr>
              <w:lastRenderedPageBreak/>
              <w:t>UoBPP</w:t>
            </w:r>
            <w:r w:rsidR="006F7484" w:rsidRPr="001F630C">
              <w:rPr>
                <w:rFonts w:asciiTheme="majorBidi" w:hAnsiTheme="majorBidi" w:cstheme="majorBidi"/>
                <w:sz w:val="28"/>
                <w:szCs w:val="28"/>
              </w:rPr>
              <w:t>-</w:t>
            </w:r>
            <w:r w:rsidR="0090249D" w:rsidRPr="001F630C">
              <w:rPr>
                <w:rFonts w:asciiTheme="majorBidi" w:hAnsiTheme="majorBidi" w:cstheme="majorBidi"/>
                <w:sz w:val="28"/>
                <w:szCs w:val="28"/>
              </w:rPr>
              <w:t>0</w:t>
            </w:r>
            <w:r w:rsidR="001F630C">
              <w:rPr>
                <w:rFonts w:asciiTheme="majorBidi" w:hAnsiTheme="majorBidi" w:cstheme="majorBidi"/>
                <w:sz w:val="28"/>
                <w:szCs w:val="28"/>
              </w:rPr>
              <w:t>5</w:t>
            </w:r>
          </w:p>
        </w:tc>
        <w:tc>
          <w:tcPr>
            <w:tcW w:w="2499" w:type="dxa"/>
          </w:tcPr>
          <w:p w:rsidR="00907D6A" w:rsidRPr="005E1E6F" w:rsidRDefault="00907D6A"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 xml:space="preserve">رقم </w:t>
            </w:r>
            <w:r w:rsidR="007B1D7A">
              <w:rPr>
                <w:rFonts w:asciiTheme="majorBidi" w:hAnsiTheme="majorBidi" w:cstheme="majorBidi" w:hint="cs"/>
                <w:b/>
                <w:bCs/>
                <w:color w:val="002060"/>
                <w:sz w:val="28"/>
                <w:szCs w:val="28"/>
                <w:rtl/>
              </w:rPr>
              <w:t>ال</w:t>
            </w:r>
            <w:r w:rsidRPr="005E1E6F">
              <w:rPr>
                <w:rFonts w:asciiTheme="majorBidi" w:hAnsiTheme="majorBidi" w:cstheme="majorBidi"/>
                <w:b/>
                <w:bCs/>
                <w:color w:val="002060"/>
                <w:sz w:val="28"/>
                <w:szCs w:val="28"/>
                <w:rtl/>
              </w:rPr>
              <w:t>سياسة</w:t>
            </w:r>
          </w:p>
        </w:tc>
      </w:tr>
      <w:tr w:rsidR="004A3A24" w:rsidRPr="005E1E6F"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1F630C" w:rsidRPr="001F630C" w:rsidRDefault="001F630C" w:rsidP="001F630C">
            <w:pPr>
              <w:bidi/>
              <w:rPr>
                <w:rFonts w:asciiTheme="majorBidi" w:hAnsiTheme="majorBidi" w:cstheme="majorBidi"/>
                <w:sz w:val="28"/>
                <w:szCs w:val="28"/>
                <w:rtl/>
                <w:lang w:bidi="ar-IQ"/>
              </w:rPr>
            </w:pPr>
            <w:r w:rsidRPr="001F630C">
              <w:rPr>
                <w:rFonts w:asciiTheme="majorBidi" w:hAnsiTheme="majorBidi" w:cs="Times New Roman"/>
                <w:sz w:val="28"/>
                <w:szCs w:val="28"/>
                <w:rtl/>
                <w:lang w:bidi="ar-IQ"/>
              </w:rPr>
              <w:t>سياسة عدم التمييز ضد المتحولين جنسياً</w:t>
            </w:r>
          </w:p>
        </w:tc>
        <w:tc>
          <w:tcPr>
            <w:tcW w:w="2499" w:type="dxa"/>
          </w:tcPr>
          <w:p w:rsidR="004A3A24" w:rsidRPr="005E1E6F" w:rsidRDefault="004A3A24" w:rsidP="00A52739">
            <w:pPr>
              <w:bidi/>
              <w:rPr>
                <w:rFonts w:asciiTheme="majorBidi" w:hAnsiTheme="majorBidi" w:cstheme="majorBidi"/>
                <w:b/>
                <w:bCs/>
                <w:color w:val="002060"/>
                <w:sz w:val="28"/>
                <w:szCs w:val="28"/>
                <w:rtl/>
                <w:lang w:bidi="ar-IQ"/>
              </w:rPr>
            </w:pPr>
            <w:r w:rsidRPr="005E1E6F">
              <w:rPr>
                <w:rFonts w:asciiTheme="majorBidi" w:hAnsiTheme="majorBidi" w:cstheme="majorBidi"/>
                <w:b/>
                <w:bCs/>
                <w:color w:val="002060"/>
                <w:sz w:val="28"/>
                <w:szCs w:val="28"/>
                <w:rtl/>
              </w:rPr>
              <w:t>عنوان السياسة</w:t>
            </w:r>
          </w:p>
        </w:tc>
      </w:tr>
      <w:tr w:rsidR="00907D6A"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907D6A" w:rsidRPr="001F630C" w:rsidRDefault="007C2D64" w:rsidP="005E1E6F">
            <w:pPr>
              <w:bidi/>
              <w:rPr>
                <w:rFonts w:asciiTheme="majorBidi" w:hAnsiTheme="majorBidi" w:cstheme="majorBidi"/>
                <w:sz w:val="28"/>
                <w:szCs w:val="28"/>
              </w:rPr>
            </w:pPr>
            <w:r w:rsidRPr="001F630C">
              <w:rPr>
                <w:rFonts w:asciiTheme="majorBidi" w:hAnsiTheme="majorBidi" w:cstheme="majorBidi"/>
                <w:sz w:val="28"/>
                <w:szCs w:val="28"/>
                <w:rtl/>
              </w:rPr>
              <w:t xml:space="preserve"> </w:t>
            </w:r>
            <w:r w:rsidR="00907D6A" w:rsidRPr="001F630C">
              <w:rPr>
                <w:rFonts w:asciiTheme="majorBidi" w:hAnsiTheme="majorBidi" w:cstheme="majorBidi"/>
                <w:sz w:val="28"/>
                <w:szCs w:val="28"/>
                <w:rtl/>
              </w:rPr>
              <w:t xml:space="preserve">أضف تاريخًا مستقبليًا عندما تدخل السياسة حيز التنفيذ بهذا التنسيق: شهر /يوم / سنة . </w:t>
            </w:r>
            <w:r w:rsidRPr="001F630C">
              <w:rPr>
                <w:rFonts w:asciiTheme="majorBidi" w:hAnsiTheme="majorBidi" w:cstheme="majorBidi"/>
                <w:sz w:val="28"/>
                <w:szCs w:val="28"/>
                <w:rtl/>
              </w:rPr>
              <w:t xml:space="preserve"> </w:t>
            </w:r>
          </w:p>
        </w:tc>
        <w:tc>
          <w:tcPr>
            <w:tcW w:w="2499" w:type="dxa"/>
          </w:tcPr>
          <w:p w:rsidR="00907D6A" w:rsidRPr="005E1E6F" w:rsidRDefault="00907D6A"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النفاذ</w:t>
            </w:r>
            <w:r w:rsidR="007B1D7A">
              <w:rPr>
                <w:rFonts w:asciiTheme="majorBidi" w:hAnsiTheme="majorBidi" w:cstheme="majorBidi" w:hint="cs"/>
                <w:b/>
                <w:bCs/>
                <w:color w:val="002060"/>
                <w:sz w:val="28"/>
                <w:szCs w:val="28"/>
                <w:rtl/>
              </w:rPr>
              <w:t xml:space="preserve"> او الصلاحية</w:t>
            </w:r>
          </w:p>
        </w:tc>
      </w:tr>
      <w:tr w:rsidR="00907D6A"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907D6A" w:rsidRPr="001F630C" w:rsidRDefault="005E1E6F" w:rsidP="005E1E6F">
            <w:p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30/10/2021</w:t>
            </w:r>
          </w:p>
        </w:tc>
        <w:tc>
          <w:tcPr>
            <w:tcW w:w="2499" w:type="dxa"/>
          </w:tcPr>
          <w:p w:rsidR="00907D6A" w:rsidRPr="005E1E6F" w:rsidRDefault="00907D6A"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المصادقة</w:t>
            </w:r>
          </w:p>
        </w:tc>
      </w:tr>
      <w:tr w:rsidR="00907D6A"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1F630C" w:rsidRPr="001F630C" w:rsidRDefault="001F630C" w:rsidP="001F630C">
            <w:pPr>
              <w:bidi/>
              <w:rPr>
                <w:rFonts w:asciiTheme="majorBidi" w:hAnsiTheme="majorBidi" w:cstheme="majorBidi"/>
                <w:sz w:val="28"/>
                <w:szCs w:val="28"/>
                <w:rtl/>
              </w:rPr>
            </w:pPr>
            <w:r w:rsidRPr="001F630C">
              <w:rPr>
                <w:rFonts w:asciiTheme="majorBidi" w:hAnsiTheme="majorBidi" w:cstheme="majorBidi"/>
                <w:sz w:val="28"/>
                <w:szCs w:val="28"/>
                <w:rtl/>
              </w:rPr>
              <w:t xml:space="preserve">2021 </w:t>
            </w:r>
          </w:p>
          <w:p w:rsidR="001F630C" w:rsidRDefault="001F630C" w:rsidP="001F630C">
            <w:pPr>
              <w:bidi/>
              <w:rPr>
                <w:rFonts w:asciiTheme="majorBidi" w:hAnsiTheme="majorBidi" w:cstheme="majorBidi" w:hint="cs"/>
                <w:sz w:val="28"/>
                <w:szCs w:val="28"/>
                <w:rtl/>
              </w:rPr>
            </w:pPr>
            <w:hyperlink r:id="rId11" w:history="1">
              <w:r w:rsidRPr="000A1579">
                <w:rPr>
                  <w:rStyle w:val="Hyperlink"/>
                  <w:rFonts w:asciiTheme="majorBidi" w:hAnsiTheme="majorBidi" w:cstheme="majorBidi"/>
                  <w:sz w:val="28"/>
                  <w:szCs w:val="28"/>
                </w:rPr>
                <w:t>https://iso.uobabylon.edu.iq/download/SCAN0003.PDF</w:t>
              </w:r>
            </w:hyperlink>
          </w:p>
          <w:p w:rsidR="001F630C" w:rsidRPr="001F630C" w:rsidRDefault="001F630C" w:rsidP="001F630C">
            <w:pPr>
              <w:bidi/>
              <w:rPr>
                <w:rFonts w:asciiTheme="majorBidi" w:hAnsiTheme="majorBidi" w:cstheme="majorBidi"/>
                <w:sz w:val="28"/>
                <w:szCs w:val="28"/>
              </w:rPr>
            </w:pPr>
          </w:p>
        </w:tc>
        <w:tc>
          <w:tcPr>
            <w:tcW w:w="2499" w:type="dxa"/>
          </w:tcPr>
          <w:p w:rsidR="00907D6A" w:rsidRPr="005E1E6F" w:rsidRDefault="007C2D6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المراجعة (التنقيح)</w:t>
            </w:r>
          </w:p>
        </w:tc>
      </w:tr>
      <w:tr w:rsidR="001F630C"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1F630C" w:rsidRPr="001F630C" w:rsidRDefault="001F630C" w:rsidP="001F630C">
            <w:pPr>
              <w:bidi/>
              <w:rPr>
                <w:rFonts w:asciiTheme="majorBidi" w:hAnsiTheme="majorBidi" w:cstheme="majorBidi"/>
                <w:sz w:val="28"/>
                <w:szCs w:val="28"/>
              </w:rPr>
            </w:pPr>
            <w:r w:rsidRPr="001F630C">
              <w:rPr>
                <w:rFonts w:asciiTheme="majorBidi" w:hAnsiTheme="majorBidi" w:cstheme="majorBidi"/>
                <w:sz w:val="28"/>
                <w:szCs w:val="28"/>
                <w:rtl/>
              </w:rPr>
              <w:t>ضمان حقوق المتحولين جنسيا من الطلاب والموظفين والتدريسين ومنع التمييز ضدهم واعتبارهم فئة محمية على النحو المنص</w:t>
            </w:r>
            <w:r w:rsidRPr="001F630C">
              <w:rPr>
                <w:rFonts w:asciiTheme="majorBidi" w:hAnsiTheme="majorBidi" w:cstheme="majorBidi"/>
                <w:sz w:val="28"/>
                <w:szCs w:val="28"/>
                <w:rtl/>
              </w:rPr>
              <w:t>وص عليه في سياسة تكافؤ فرص العم</w:t>
            </w:r>
            <w:r w:rsidRPr="001F630C">
              <w:rPr>
                <w:rFonts w:asciiTheme="majorBidi" w:hAnsiTheme="majorBidi" w:cstheme="majorBidi"/>
                <w:sz w:val="28"/>
                <w:szCs w:val="28"/>
                <w:rtl/>
                <w:lang w:bidi="ar-IQ"/>
              </w:rPr>
              <w:t>ل</w:t>
            </w:r>
            <w:r w:rsidRPr="001F630C">
              <w:rPr>
                <w:rFonts w:asciiTheme="majorBidi" w:hAnsiTheme="majorBidi" w:cstheme="majorBidi"/>
                <w:sz w:val="28"/>
                <w:szCs w:val="28"/>
              </w:rPr>
              <w:t xml:space="preserve"> .</w:t>
            </w:r>
          </w:p>
        </w:tc>
        <w:tc>
          <w:tcPr>
            <w:tcW w:w="2499" w:type="dxa"/>
          </w:tcPr>
          <w:p w:rsidR="001F630C" w:rsidRPr="005E1E6F" w:rsidRDefault="001F630C" w:rsidP="00391221">
            <w:pPr>
              <w:bidi/>
              <w:rPr>
                <w:rFonts w:asciiTheme="majorBidi" w:hAnsiTheme="majorBidi" w:cstheme="majorBidi"/>
                <w:b/>
                <w:bCs/>
                <w:color w:val="002060"/>
                <w:sz w:val="28"/>
                <w:szCs w:val="28"/>
                <w:rtl/>
                <w:lang w:bidi="ar-IQ"/>
              </w:rPr>
            </w:pPr>
            <w:r w:rsidRPr="005E1E6F">
              <w:rPr>
                <w:rFonts w:asciiTheme="majorBidi" w:hAnsiTheme="majorBidi" w:cstheme="majorBidi"/>
                <w:b/>
                <w:bCs/>
                <w:color w:val="002060"/>
                <w:sz w:val="28"/>
                <w:szCs w:val="28"/>
                <w:rtl/>
              </w:rPr>
              <w:t>الغرض من السياسة</w:t>
            </w:r>
          </w:p>
        </w:tc>
      </w:tr>
      <w:tr w:rsidR="001F630C"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1F630C" w:rsidRPr="001F630C" w:rsidRDefault="001F630C" w:rsidP="001F630C">
            <w:pPr>
              <w:jc w:val="right"/>
              <w:rPr>
                <w:rFonts w:asciiTheme="majorBidi" w:hAnsiTheme="majorBidi" w:cstheme="majorBidi"/>
                <w:sz w:val="28"/>
                <w:szCs w:val="28"/>
              </w:rPr>
            </w:pPr>
            <w:r w:rsidRPr="001F630C">
              <w:rPr>
                <w:rFonts w:asciiTheme="majorBidi" w:hAnsiTheme="majorBidi" w:cstheme="majorBidi"/>
                <w:sz w:val="28"/>
                <w:szCs w:val="28"/>
                <w:rtl/>
              </w:rPr>
              <w:t>بيان الأمم المتحدة في 12 تموز 2019 حيث تضمن التركيز على الحماية من العنف والتمييز على أساس الجنس والهويات او الميول الجنسية المتنوعة. وحسب الدستور العراقي الباب الثاني الفصل الأول الفرع الأول المادة 14</w:t>
            </w:r>
          </w:p>
        </w:tc>
        <w:tc>
          <w:tcPr>
            <w:tcW w:w="2499" w:type="dxa"/>
          </w:tcPr>
          <w:p w:rsidR="001F630C" w:rsidRPr="005E1E6F" w:rsidRDefault="001F630C" w:rsidP="00391221">
            <w:pPr>
              <w:bidi/>
              <w:rPr>
                <w:rFonts w:asciiTheme="majorBidi" w:hAnsiTheme="majorBidi" w:cstheme="majorBidi"/>
                <w:b/>
                <w:bCs/>
                <w:color w:val="002060"/>
                <w:sz w:val="28"/>
                <w:szCs w:val="28"/>
                <w:rtl/>
              </w:rPr>
            </w:pPr>
            <w:r>
              <w:rPr>
                <w:rFonts w:asciiTheme="majorBidi" w:hAnsiTheme="majorBidi" w:cstheme="majorBidi" w:hint="cs"/>
                <w:b/>
                <w:bCs/>
                <w:color w:val="002060"/>
                <w:sz w:val="28"/>
                <w:szCs w:val="28"/>
                <w:rtl/>
              </w:rPr>
              <w:t>مجال او اطار السياسة</w:t>
            </w:r>
          </w:p>
        </w:tc>
      </w:tr>
      <w:tr w:rsidR="007C2D64"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177BA6" w:rsidRPr="001F630C" w:rsidRDefault="00C3446E" w:rsidP="00E651F3">
            <w:pPr>
              <w:bidi/>
              <w:rPr>
                <w:rFonts w:asciiTheme="majorBidi" w:hAnsiTheme="majorBidi" w:cstheme="majorBidi"/>
                <w:sz w:val="28"/>
                <w:szCs w:val="28"/>
              </w:rPr>
            </w:pPr>
            <w:r w:rsidRPr="001F630C">
              <w:rPr>
                <w:rFonts w:asciiTheme="majorBidi" w:hAnsiTheme="majorBidi" w:cstheme="majorBidi"/>
                <w:sz w:val="28"/>
                <w:szCs w:val="28"/>
                <w:rtl/>
                <w:lang w:bidi="ar-IQ"/>
              </w:rPr>
              <w:t>الجامعة وتشكيلاتها كافة</w:t>
            </w:r>
          </w:p>
        </w:tc>
        <w:tc>
          <w:tcPr>
            <w:tcW w:w="2499" w:type="dxa"/>
          </w:tcPr>
          <w:p w:rsidR="007C2D64" w:rsidRPr="005E1E6F" w:rsidRDefault="006227F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الفئة المستهدفة</w:t>
            </w:r>
          </w:p>
        </w:tc>
      </w:tr>
      <w:tr w:rsidR="007C2D64"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7C2D64" w:rsidRPr="001F630C" w:rsidRDefault="00ED7145" w:rsidP="005E1E6F">
            <w:p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رئيس جامعة بابل</w:t>
            </w:r>
            <w:r w:rsidR="00E651F3" w:rsidRPr="001F630C">
              <w:rPr>
                <w:rFonts w:asciiTheme="majorBidi" w:hAnsiTheme="majorBidi" w:cstheme="majorBidi"/>
                <w:sz w:val="28"/>
                <w:szCs w:val="28"/>
                <w:rtl/>
                <w:lang w:bidi="ar-IQ"/>
              </w:rPr>
              <w:t>.</w:t>
            </w:r>
          </w:p>
        </w:tc>
        <w:tc>
          <w:tcPr>
            <w:tcW w:w="2499" w:type="dxa"/>
          </w:tcPr>
          <w:p w:rsidR="007C2D64" w:rsidRPr="005E1E6F" w:rsidRDefault="007C2D6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الجهة التي تصادق</w:t>
            </w:r>
            <w:r w:rsidR="00584CBD">
              <w:rPr>
                <w:rFonts w:asciiTheme="majorBidi" w:hAnsiTheme="majorBidi" w:cstheme="majorBidi" w:hint="cs"/>
                <w:b/>
                <w:bCs/>
                <w:color w:val="002060"/>
                <w:sz w:val="28"/>
                <w:szCs w:val="28"/>
                <w:rtl/>
              </w:rPr>
              <w:t xml:space="preserve"> على السياسة</w:t>
            </w:r>
          </w:p>
        </w:tc>
      </w:tr>
      <w:tr w:rsidR="00C3446E"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C3446E" w:rsidRPr="001F630C" w:rsidRDefault="00C3446E" w:rsidP="009E3FF5">
            <w:p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الجهات المسؤولة وذات الصلة المسؤولة عن التنفيذ والإدارة</w:t>
            </w:r>
            <w:r w:rsidRPr="001F630C">
              <w:rPr>
                <w:rFonts w:asciiTheme="majorBidi" w:hAnsiTheme="majorBidi" w:cstheme="majorBidi"/>
                <w:sz w:val="28"/>
                <w:szCs w:val="28"/>
                <w:lang w:bidi="ar-IQ"/>
              </w:rPr>
              <w:t>:</w:t>
            </w:r>
          </w:p>
          <w:p w:rsidR="00C3446E" w:rsidRPr="001F630C" w:rsidRDefault="00C3446E" w:rsidP="009E3FF5">
            <w:pPr>
              <w:bidi/>
              <w:rPr>
                <w:rFonts w:asciiTheme="majorBidi" w:hAnsiTheme="majorBidi" w:cstheme="majorBidi"/>
                <w:sz w:val="28"/>
                <w:szCs w:val="28"/>
                <w:rtl/>
                <w:lang w:bidi="ar-IQ"/>
              </w:rPr>
            </w:pPr>
          </w:p>
          <w:p w:rsidR="00C3446E" w:rsidRPr="001F630C" w:rsidRDefault="00C3446E" w:rsidP="00C3446E">
            <w:pPr>
              <w:pStyle w:val="a6"/>
              <w:numPr>
                <w:ilvl w:val="0"/>
                <w:numId w:val="13"/>
              </w:numPr>
              <w:bidi/>
              <w:ind w:left="471" w:hanging="360"/>
              <w:rPr>
                <w:rFonts w:asciiTheme="majorBidi" w:hAnsiTheme="majorBidi" w:cstheme="majorBidi"/>
                <w:sz w:val="28"/>
                <w:szCs w:val="28"/>
                <w:rtl/>
                <w:lang w:bidi="ar-IQ"/>
              </w:rPr>
            </w:pPr>
            <w:r w:rsidRPr="001F630C">
              <w:rPr>
                <w:rFonts w:asciiTheme="majorBidi" w:hAnsiTheme="majorBidi" w:cstheme="majorBidi"/>
                <w:sz w:val="28"/>
                <w:szCs w:val="28"/>
                <w:rtl/>
                <w:lang w:bidi="ar-IQ"/>
              </w:rPr>
              <w:t>رئيس الجامعة</w:t>
            </w:r>
            <w:r w:rsidRPr="001F630C">
              <w:rPr>
                <w:rFonts w:asciiTheme="majorBidi" w:hAnsiTheme="majorBidi" w:cstheme="majorBidi"/>
                <w:sz w:val="28"/>
                <w:szCs w:val="28"/>
                <w:lang w:bidi="ar-IQ"/>
              </w:rPr>
              <w:t>.</w:t>
            </w:r>
          </w:p>
          <w:p w:rsidR="00C3446E" w:rsidRPr="001F630C" w:rsidRDefault="00C3446E" w:rsidP="00C3446E">
            <w:pPr>
              <w:pStyle w:val="a6"/>
              <w:numPr>
                <w:ilvl w:val="0"/>
                <w:numId w:val="13"/>
              </w:numPr>
              <w:bidi/>
              <w:ind w:left="471" w:hanging="360"/>
              <w:rPr>
                <w:rFonts w:asciiTheme="majorBidi" w:hAnsiTheme="majorBidi" w:cstheme="majorBidi"/>
                <w:sz w:val="28"/>
                <w:szCs w:val="28"/>
                <w:rtl/>
                <w:lang w:bidi="ar-IQ"/>
              </w:rPr>
            </w:pPr>
            <w:r w:rsidRPr="001F630C">
              <w:rPr>
                <w:rFonts w:asciiTheme="majorBidi" w:hAnsiTheme="majorBidi" w:cstheme="majorBidi"/>
                <w:sz w:val="28"/>
                <w:szCs w:val="28"/>
                <w:rtl/>
                <w:lang w:bidi="ar-IQ"/>
              </w:rPr>
              <w:t>مساعد رئيس الجامعة للشؤون الادارية والمالية</w:t>
            </w:r>
            <w:r w:rsidRPr="001F630C">
              <w:rPr>
                <w:rFonts w:asciiTheme="majorBidi" w:hAnsiTheme="majorBidi" w:cstheme="majorBidi"/>
                <w:sz w:val="28"/>
                <w:szCs w:val="28"/>
                <w:lang w:bidi="ar-IQ"/>
              </w:rPr>
              <w:t>.</w:t>
            </w:r>
          </w:p>
          <w:p w:rsidR="00C3446E" w:rsidRPr="001F630C" w:rsidRDefault="00C3446E" w:rsidP="00C3446E">
            <w:pPr>
              <w:pStyle w:val="a6"/>
              <w:numPr>
                <w:ilvl w:val="0"/>
                <w:numId w:val="13"/>
              </w:numPr>
              <w:bidi/>
              <w:ind w:left="471" w:hanging="360"/>
              <w:rPr>
                <w:rFonts w:asciiTheme="majorBidi" w:hAnsiTheme="majorBidi" w:cstheme="majorBidi"/>
                <w:sz w:val="28"/>
                <w:szCs w:val="28"/>
                <w:lang w:bidi="ar-IQ"/>
              </w:rPr>
            </w:pPr>
            <w:r w:rsidRPr="001F630C">
              <w:rPr>
                <w:rFonts w:asciiTheme="majorBidi" w:hAnsiTheme="majorBidi" w:cstheme="majorBidi"/>
                <w:sz w:val="28"/>
                <w:szCs w:val="28"/>
                <w:rtl/>
                <w:lang w:bidi="ar-IQ"/>
              </w:rPr>
              <w:t>مساعد رئيس الجامعة للشؤون العلمية</w:t>
            </w:r>
            <w:r w:rsidRPr="001F630C">
              <w:rPr>
                <w:rFonts w:asciiTheme="majorBidi" w:hAnsiTheme="majorBidi" w:cstheme="majorBidi"/>
                <w:sz w:val="28"/>
                <w:szCs w:val="28"/>
                <w:lang w:bidi="ar-IQ"/>
              </w:rPr>
              <w:t xml:space="preserve">. </w:t>
            </w:r>
          </w:p>
          <w:p w:rsidR="00C3446E" w:rsidRPr="001F630C" w:rsidRDefault="00C3446E" w:rsidP="00C3446E">
            <w:pPr>
              <w:pStyle w:val="a6"/>
              <w:numPr>
                <w:ilvl w:val="0"/>
                <w:numId w:val="13"/>
              </w:numPr>
              <w:bidi/>
              <w:ind w:left="471" w:hanging="360"/>
              <w:rPr>
                <w:rFonts w:asciiTheme="majorBidi" w:hAnsiTheme="majorBidi" w:cstheme="majorBidi"/>
                <w:sz w:val="28"/>
                <w:szCs w:val="28"/>
                <w:rtl/>
                <w:lang w:bidi="ar-IQ"/>
              </w:rPr>
            </w:pPr>
            <w:r w:rsidRPr="001F630C">
              <w:rPr>
                <w:rFonts w:asciiTheme="majorBidi" w:hAnsiTheme="majorBidi" w:cstheme="majorBidi"/>
                <w:sz w:val="28"/>
                <w:szCs w:val="28"/>
                <w:rtl/>
                <w:lang w:bidi="ar-IQ"/>
              </w:rPr>
              <w:t>العمداء ومعاونيهم.</w:t>
            </w:r>
          </w:p>
          <w:p w:rsidR="00C3446E" w:rsidRPr="001F630C" w:rsidRDefault="00C3446E" w:rsidP="00C3446E">
            <w:pPr>
              <w:pStyle w:val="a6"/>
              <w:numPr>
                <w:ilvl w:val="0"/>
                <w:numId w:val="13"/>
              </w:numPr>
              <w:bidi/>
              <w:ind w:left="471" w:hanging="360"/>
              <w:rPr>
                <w:rFonts w:asciiTheme="majorBidi" w:hAnsiTheme="majorBidi" w:cstheme="majorBidi"/>
                <w:sz w:val="28"/>
                <w:szCs w:val="28"/>
                <w:rtl/>
                <w:lang w:bidi="ar-IQ"/>
              </w:rPr>
            </w:pPr>
            <w:r w:rsidRPr="001F630C">
              <w:rPr>
                <w:rFonts w:asciiTheme="majorBidi" w:hAnsiTheme="majorBidi" w:cstheme="majorBidi"/>
                <w:sz w:val="28"/>
                <w:szCs w:val="28"/>
                <w:rtl/>
                <w:lang w:bidi="ar-IQ"/>
              </w:rPr>
              <w:t>رؤساء الاقسام العلمية</w:t>
            </w:r>
            <w:r w:rsidRPr="001F630C">
              <w:rPr>
                <w:rFonts w:asciiTheme="majorBidi" w:hAnsiTheme="majorBidi" w:cstheme="majorBidi"/>
                <w:sz w:val="28"/>
                <w:szCs w:val="28"/>
                <w:lang w:bidi="ar-IQ"/>
              </w:rPr>
              <w:t xml:space="preserve">. </w:t>
            </w:r>
          </w:p>
          <w:p w:rsidR="00C3446E" w:rsidRPr="001F630C" w:rsidRDefault="00C3446E" w:rsidP="00C3446E">
            <w:pPr>
              <w:pStyle w:val="a6"/>
              <w:numPr>
                <w:ilvl w:val="0"/>
                <w:numId w:val="13"/>
              </w:numPr>
              <w:bidi/>
              <w:ind w:left="471" w:hanging="360"/>
              <w:rPr>
                <w:rFonts w:asciiTheme="majorBidi" w:hAnsiTheme="majorBidi" w:cstheme="majorBidi"/>
                <w:sz w:val="28"/>
                <w:szCs w:val="28"/>
                <w:lang w:bidi="ar-IQ"/>
              </w:rPr>
            </w:pPr>
            <w:r w:rsidRPr="001F630C">
              <w:rPr>
                <w:rFonts w:asciiTheme="majorBidi" w:hAnsiTheme="majorBidi" w:cstheme="majorBidi"/>
                <w:sz w:val="28"/>
                <w:szCs w:val="28"/>
                <w:rtl/>
                <w:lang w:bidi="ar-IQ"/>
              </w:rPr>
              <w:t>الهيئة التدريسية كافة</w:t>
            </w:r>
            <w:r w:rsidRPr="001F630C">
              <w:rPr>
                <w:rFonts w:asciiTheme="majorBidi" w:hAnsiTheme="majorBidi" w:cstheme="majorBidi"/>
                <w:sz w:val="28"/>
                <w:szCs w:val="28"/>
                <w:lang w:bidi="ar-IQ"/>
              </w:rPr>
              <w:t>.</w:t>
            </w:r>
          </w:p>
          <w:p w:rsidR="00C3446E" w:rsidRPr="001F630C" w:rsidRDefault="00C3446E" w:rsidP="00C3446E">
            <w:pPr>
              <w:pStyle w:val="a6"/>
              <w:numPr>
                <w:ilvl w:val="0"/>
                <w:numId w:val="13"/>
              </w:numPr>
              <w:bidi/>
              <w:ind w:left="471" w:hanging="360"/>
              <w:rPr>
                <w:rFonts w:asciiTheme="majorBidi" w:hAnsiTheme="majorBidi" w:cstheme="majorBidi"/>
                <w:sz w:val="28"/>
                <w:szCs w:val="28"/>
                <w:lang w:bidi="ar-IQ"/>
              </w:rPr>
            </w:pPr>
            <w:r w:rsidRPr="001F630C">
              <w:rPr>
                <w:rFonts w:asciiTheme="majorBidi" w:hAnsiTheme="majorBidi" w:cstheme="majorBidi"/>
                <w:sz w:val="28"/>
                <w:szCs w:val="28"/>
                <w:rtl/>
                <w:lang w:bidi="ar-IQ"/>
              </w:rPr>
              <w:t>التشكيلات الادارية في رئاسة الجامعة والكليات كافة.</w:t>
            </w:r>
          </w:p>
          <w:p w:rsidR="00C3446E" w:rsidRPr="001F630C" w:rsidRDefault="00C3446E" w:rsidP="00C3446E">
            <w:pPr>
              <w:pStyle w:val="a6"/>
              <w:bidi/>
              <w:ind w:left="471"/>
              <w:rPr>
                <w:rFonts w:asciiTheme="majorBidi" w:hAnsiTheme="majorBidi" w:cstheme="majorBidi"/>
                <w:sz w:val="28"/>
                <w:szCs w:val="28"/>
                <w:rtl/>
                <w:lang w:bidi="ar-IQ"/>
              </w:rPr>
            </w:pPr>
          </w:p>
        </w:tc>
        <w:tc>
          <w:tcPr>
            <w:tcW w:w="2499" w:type="dxa"/>
          </w:tcPr>
          <w:p w:rsidR="00C3446E" w:rsidRPr="005E1E6F" w:rsidRDefault="00C3446E"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الجهة  المسؤولة</w:t>
            </w:r>
            <w:r>
              <w:rPr>
                <w:rFonts w:asciiTheme="majorBidi" w:hAnsiTheme="majorBidi" w:cstheme="majorBidi" w:hint="cs"/>
                <w:b/>
                <w:bCs/>
                <w:color w:val="002060"/>
                <w:sz w:val="28"/>
                <w:szCs w:val="28"/>
                <w:rtl/>
              </w:rPr>
              <w:t xml:space="preserve"> عن التنفيذ</w:t>
            </w:r>
          </w:p>
        </w:tc>
      </w:tr>
      <w:tr w:rsidR="00C3446E"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C3446E" w:rsidRPr="001F630C" w:rsidRDefault="00C3446E" w:rsidP="009E3FF5">
            <w:p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الإدارات أو المكاتب الرئيسية التي يجب إخطارها/ اشعارها بالسياسة بعد المصادقة والاعمام</w:t>
            </w:r>
            <w:r w:rsidRPr="001F630C">
              <w:rPr>
                <w:rFonts w:asciiTheme="majorBidi" w:hAnsiTheme="majorBidi" w:cstheme="majorBidi"/>
                <w:sz w:val="28"/>
                <w:szCs w:val="28"/>
                <w:lang w:bidi="ar-IQ"/>
              </w:rPr>
              <w:t>:</w:t>
            </w:r>
          </w:p>
          <w:p w:rsidR="00C3446E" w:rsidRPr="001F630C" w:rsidRDefault="00C3446E" w:rsidP="009E3FF5">
            <w:pPr>
              <w:pStyle w:val="a6"/>
              <w:numPr>
                <w:ilvl w:val="0"/>
                <w:numId w:val="10"/>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دوائر الوزارة ذات العلاقة</w:t>
            </w:r>
            <w:r w:rsidRPr="001F630C">
              <w:rPr>
                <w:rFonts w:asciiTheme="majorBidi" w:hAnsiTheme="majorBidi" w:cstheme="majorBidi"/>
                <w:sz w:val="28"/>
                <w:szCs w:val="28"/>
                <w:lang w:bidi="ar-IQ"/>
              </w:rPr>
              <w:t>.</w:t>
            </w:r>
          </w:p>
          <w:p w:rsidR="00C3446E" w:rsidRPr="001F630C" w:rsidRDefault="00C3446E" w:rsidP="009E3FF5">
            <w:pPr>
              <w:pStyle w:val="a6"/>
              <w:numPr>
                <w:ilvl w:val="0"/>
                <w:numId w:val="10"/>
              </w:numPr>
              <w:bidi/>
              <w:rPr>
                <w:rFonts w:asciiTheme="majorBidi" w:hAnsiTheme="majorBidi" w:cstheme="majorBidi"/>
                <w:sz w:val="28"/>
                <w:szCs w:val="28"/>
                <w:lang w:bidi="ar-IQ"/>
              </w:rPr>
            </w:pPr>
            <w:r w:rsidRPr="001F630C">
              <w:rPr>
                <w:rFonts w:asciiTheme="majorBidi" w:hAnsiTheme="majorBidi" w:cstheme="majorBidi"/>
                <w:sz w:val="28"/>
                <w:szCs w:val="28"/>
                <w:rtl/>
                <w:lang w:bidi="ar-IQ"/>
              </w:rPr>
              <w:t>ديوان محافظة بابل</w:t>
            </w:r>
          </w:p>
          <w:p w:rsidR="00C3446E" w:rsidRPr="001F630C" w:rsidRDefault="00C3446E" w:rsidP="009E3FF5">
            <w:pPr>
              <w:pStyle w:val="a6"/>
              <w:numPr>
                <w:ilvl w:val="0"/>
                <w:numId w:val="10"/>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رئيس الجامعة</w:t>
            </w:r>
            <w:r w:rsidRPr="001F630C">
              <w:rPr>
                <w:rFonts w:asciiTheme="majorBidi" w:hAnsiTheme="majorBidi" w:cstheme="majorBidi"/>
                <w:sz w:val="28"/>
                <w:szCs w:val="28"/>
                <w:lang w:bidi="ar-IQ"/>
              </w:rPr>
              <w:t>.</w:t>
            </w:r>
          </w:p>
          <w:p w:rsidR="00C3446E" w:rsidRPr="001F630C" w:rsidRDefault="00C3446E" w:rsidP="009E3FF5">
            <w:pPr>
              <w:pStyle w:val="a6"/>
              <w:numPr>
                <w:ilvl w:val="0"/>
                <w:numId w:val="10"/>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مساعد رئيس الجامعة للشؤون الادارية والمالية</w:t>
            </w:r>
            <w:r w:rsidRPr="001F630C">
              <w:rPr>
                <w:rFonts w:asciiTheme="majorBidi" w:hAnsiTheme="majorBidi" w:cstheme="majorBidi"/>
                <w:sz w:val="28"/>
                <w:szCs w:val="28"/>
                <w:lang w:bidi="ar-IQ"/>
              </w:rPr>
              <w:t>.</w:t>
            </w:r>
          </w:p>
          <w:p w:rsidR="00C3446E" w:rsidRPr="001F630C" w:rsidRDefault="00C3446E" w:rsidP="009E3FF5">
            <w:pPr>
              <w:pStyle w:val="a6"/>
              <w:numPr>
                <w:ilvl w:val="0"/>
                <w:numId w:val="10"/>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مساعد رئيس الجامعة للشؤون العلمية</w:t>
            </w:r>
            <w:r w:rsidRPr="001F630C">
              <w:rPr>
                <w:rFonts w:asciiTheme="majorBidi" w:hAnsiTheme="majorBidi" w:cstheme="majorBidi"/>
                <w:sz w:val="28"/>
                <w:szCs w:val="28"/>
                <w:lang w:bidi="ar-IQ"/>
              </w:rPr>
              <w:t>.</w:t>
            </w:r>
          </w:p>
          <w:p w:rsidR="00C3446E" w:rsidRPr="001F630C" w:rsidRDefault="00C3446E" w:rsidP="009E3FF5">
            <w:pPr>
              <w:pStyle w:val="a6"/>
              <w:numPr>
                <w:ilvl w:val="0"/>
                <w:numId w:val="10"/>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العمداء ومعاونيهم في كليات الجامعة</w:t>
            </w:r>
            <w:r w:rsidRPr="001F630C">
              <w:rPr>
                <w:rFonts w:asciiTheme="majorBidi" w:hAnsiTheme="majorBidi" w:cstheme="majorBidi"/>
                <w:sz w:val="28"/>
                <w:szCs w:val="28"/>
                <w:lang w:bidi="ar-IQ"/>
              </w:rPr>
              <w:t>.</w:t>
            </w:r>
          </w:p>
          <w:p w:rsidR="00C3446E" w:rsidRPr="001F630C" w:rsidRDefault="00C3446E" w:rsidP="009E3FF5">
            <w:pPr>
              <w:pStyle w:val="a6"/>
              <w:numPr>
                <w:ilvl w:val="0"/>
                <w:numId w:val="10"/>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تشكيلات الجامعة – المراكز والاقسام كافة</w:t>
            </w:r>
          </w:p>
          <w:p w:rsidR="00C3446E" w:rsidRPr="001F630C" w:rsidRDefault="00C3446E" w:rsidP="009E3FF5">
            <w:pPr>
              <w:pStyle w:val="a6"/>
              <w:numPr>
                <w:ilvl w:val="0"/>
                <w:numId w:val="10"/>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قسم الدراسات والتخطيط</w:t>
            </w:r>
            <w:r w:rsidRPr="001F630C">
              <w:rPr>
                <w:rFonts w:asciiTheme="majorBidi" w:hAnsiTheme="majorBidi" w:cstheme="majorBidi"/>
                <w:sz w:val="28"/>
                <w:szCs w:val="28"/>
                <w:lang w:bidi="ar-IQ"/>
              </w:rPr>
              <w:t>.</w:t>
            </w:r>
          </w:p>
          <w:p w:rsidR="00C3446E" w:rsidRPr="001F630C" w:rsidRDefault="00C3446E" w:rsidP="009E3FF5">
            <w:pPr>
              <w:pStyle w:val="a6"/>
              <w:numPr>
                <w:ilvl w:val="0"/>
                <w:numId w:val="10"/>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قسم ضمان الجودة</w:t>
            </w:r>
            <w:r w:rsidRPr="001F630C">
              <w:rPr>
                <w:rFonts w:asciiTheme="majorBidi" w:hAnsiTheme="majorBidi" w:cstheme="majorBidi"/>
                <w:sz w:val="28"/>
                <w:szCs w:val="28"/>
                <w:lang w:bidi="ar-IQ"/>
              </w:rPr>
              <w:t>.</w:t>
            </w:r>
          </w:p>
          <w:p w:rsidR="00C3446E" w:rsidRPr="001F630C" w:rsidRDefault="00C3446E" w:rsidP="009E3FF5">
            <w:pPr>
              <w:pStyle w:val="a6"/>
              <w:numPr>
                <w:ilvl w:val="0"/>
                <w:numId w:val="10"/>
              </w:numPr>
              <w:bidi/>
              <w:rPr>
                <w:rFonts w:asciiTheme="majorBidi" w:hAnsiTheme="majorBidi" w:cstheme="majorBidi"/>
                <w:sz w:val="28"/>
                <w:szCs w:val="28"/>
                <w:lang w:bidi="ar-IQ"/>
              </w:rPr>
            </w:pPr>
            <w:r w:rsidRPr="001F630C">
              <w:rPr>
                <w:rFonts w:asciiTheme="majorBidi" w:hAnsiTheme="majorBidi" w:cstheme="majorBidi"/>
                <w:sz w:val="28"/>
                <w:szCs w:val="28"/>
                <w:rtl/>
                <w:lang w:bidi="ar-IQ"/>
              </w:rPr>
              <w:lastRenderedPageBreak/>
              <w:t>الملف الدوار..</w:t>
            </w:r>
          </w:p>
          <w:p w:rsidR="00C3446E" w:rsidRPr="001F630C" w:rsidRDefault="00C3446E" w:rsidP="009E3FF5">
            <w:pPr>
              <w:bidi/>
              <w:rPr>
                <w:rFonts w:asciiTheme="majorBidi" w:hAnsiTheme="majorBidi" w:cstheme="majorBidi"/>
                <w:sz w:val="28"/>
                <w:szCs w:val="28"/>
                <w:rtl/>
                <w:lang w:bidi="ar-IQ"/>
              </w:rPr>
            </w:pPr>
          </w:p>
        </w:tc>
        <w:tc>
          <w:tcPr>
            <w:tcW w:w="2499" w:type="dxa"/>
          </w:tcPr>
          <w:p w:rsidR="00C3446E" w:rsidRPr="005E1E6F" w:rsidRDefault="00C3446E"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lastRenderedPageBreak/>
              <w:t>الجهات التي يجب اطلاعها على اعمام السياسات</w:t>
            </w:r>
          </w:p>
        </w:tc>
      </w:tr>
      <w:tr w:rsidR="006227F1"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4"/>
          <w:jc w:val="right"/>
        </w:trPr>
        <w:tc>
          <w:tcPr>
            <w:tcW w:w="6861" w:type="dxa"/>
          </w:tcPr>
          <w:p w:rsidR="006227F1" w:rsidRPr="001F630C" w:rsidRDefault="006227F1" w:rsidP="00C3446E">
            <w:pPr>
              <w:pStyle w:val="a6"/>
              <w:numPr>
                <w:ilvl w:val="0"/>
                <w:numId w:val="12"/>
              </w:numPr>
              <w:bidi/>
              <w:rPr>
                <w:rFonts w:asciiTheme="majorBidi" w:hAnsiTheme="majorBidi" w:cstheme="majorBidi"/>
                <w:sz w:val="28"/>
                <w:szCs w:val="28"/>
                <w:rtl/>
              </w:rPr>
            </w:pPr>
            <w:r w:rsidRPr="001F630C">
              <w:rPr>
                <w:rFonts w:asciiTheme="majorBidi" w:hAnsiTheme="majorBidi" w:cstheme="majorBidi"/>
                <w:sz w:val="28"/>
                <w:szCs w:val="28"/>
                <w:rtl/>
              </w:rPr>
              <w:lastRenderedPageBreak/>
              <w:t>دليل السياسات العامة والاجراءات الادارية في جامعة بابل الخاصة بأهداف التنمية المستدامة.</w:t>
            </w:r>
          </w:p>
          <w:p w:rsidR="006227F1" w:rsidRPr="001F630C" w:rsidRDefault="006227F1" w:rsidP="00C3446E">
            <w:pPr>
              <w:pStyle w:val="a6"/>
              <w:numPr>
                <w:ilvl w:val="0"/>
                <w:numId w:val="12"/>
              </w:numPr>
              <w:bidi/>
              <w:rPr>
                <w:rFonts w:asciiTheme="majorBidi" w:hAnsiTheme="majorBidi" w:cstheme="majorBidi"/>
                <w:sz w:val="28"/>
                <w:szCs w:val="28"/>
                <w:rtl/>
              </w:rPr>
            </w:pPr>
            <w:r w:rsidRPr="001F630C">
              <w:rPr>
                <w:rFonts w:asciiTheme="majorBidi" w:hAnsiTheme="majorBidi" w:cstheme="majorBidi"/>
                <w:sz w:val="28"/>
                <w:szCs w:val="28"/>
                <w:rtl/>
              </w:rPr>
              <w:t>موقع جامعة بابل الرسمي باللغة العربية.</w:t>
            </w:r>
          </w:p>
          <w:p w:rsidR="006227F1" w:rsidRPr="001F630C" w:rsidRDefault="006227F1" w:rsidP="00C3446E">
            <w:pPr>
              <w:pStyle w:val="a6"/>
              <w:numPr>
                <w:ilvl w:val="0"/>
                <w:numId w:val="12"/>
              </w:numPr>
              <w:bidi/>
              <w:rPr>
                <w:rFonts w:asciiTheme="majorBidi" w:hAnsiTheme="majorBidi" w:cstheme="majorBidi"/>
                <w:sz w:val="28"/>
                <w:szCs w:val="28"/>
                <w:rtl/>
              </w:rPr>
            </w:pPr>
            <w:r w:rsidRPr="001F630C">
              <w:rPr>
                <w:rFonts w:asciiTheme="majorBidi" w:hAnsiTheme="majorBidi" w:cstheme="majorBidi"/>
                <w:sz w:val="28"/>
                <w:szCs w:val="28"/>
                <w:rtl/>
              </w:rPr>
              <w:t>موقع جامعة بابل الرسمي باللغة الانكليزية.</w:t>
            </w:r>
          </w:p>
          <w:p w:rsidR="006227F1" w:rsidRPr="001F630C" w:rsidRDefault="006227F1" w:rsidP="00C3446E">
            <w:pPr>
              <w:pStyle w:val="a6"/>
              <w:numPr>
                <w:ilvl w:val="0"/>
                <w:numId w:val="12"/>
              </w:numPr>
              <w:bidi/>
              <w:rPr>
                <w:rFonts w:asciiTheme="majorBidi" w:hAnsiTheme="majorBidi" w:cstheme="majorBidi"/>
                <w:sz w:val="28"/>
                <w:szCs w:val="28"/>
              </w:rPr>
            </w:pPr>
            <w:r w:rsidRPr="001F630C">
              <w:rPr>
                <w:rFonts w:asciiTheme="majorBidi" w:hAnsiTheme="majorBidi" w:cstheme="majorBidi"/>
                <w:sz w:val="28"/>
                <w:szCs w:val="28"/>
                <w:rtl/>
              </w:rPr>
              <w:t>اشعار رسمي الى تشكيلات الجامعة الادارية : كليات واقسام الرئاسة كافة</w:t>
            </w:r>
            <w:r w:rsidR="008B6482" w:rsidRPr="001F630C">
              <w:rPr>
                <w:rFonts w:asciiTheme="majorBidi" w:hAnsiTheme="majorBidi" w:cstheme="majorBidi"/>
                <w:sz w:val="28"/>
                <w:szCs w:val="28"/>
                <w:rtl/>
              </w:rPr>
              <w:t>.</w:t>
            </w:r>
          </w:p>
          <w:p w:rsidR="001F630C" w:rsidRPr="001F630C" w:rsidRDefault="001F630C" w:rsidP="001F630C">
            <w:pPr>
              <w:pStyle w:val="a6"/>
              <w:bidi/>
              <w:ind w:left="471"/>
              <w:rPr>
                <w:rFonts w:asciiTheme="majorBidi" w:hAnsiTheme="majorBidi" w:cstheme="majorBidi"/>
                <w:sz w:val="28"/>
                <w:szCs w:val="28"/>
                <w:rtl/>
              </w:rPr>
            </w:pPr>
          </w:p>
        </w:tc>
        <w:tc>
          <w:tcPr>
            <w:tcW w:w="2499" w:type="dxa"/>
          </w:tcPr>
          <w:p w:rsidR="006227F1" w:rsidRPr="005E1E6F" w:rsidRDefault="006227F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مواقع نشر السياسات</w:t>
            </w:r>
          </w:p>
        </w:tc>
      </w:tr>
      <w:tr w:rsidR="006227F1"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2F5205" w:rsidRPr="001F630C" w:rsidRDefault="001F630C" w:rsidP="001F630C">
            <w:p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المتحولين جنسياً: الأشخاص الذين تختلف هويتهم الجنسية ، أو تعبيرهم عن جنسهم المحدد عند الولادة.</w:t>
            </w:r>
          </w:p>
        </w:tc>
        <w:tc>
          <w:tcPr>
            <w:tcW w:w="2499" w:type="dxa"/>
          </w:tcPr>
          <w:p w:rsidR="006227F1" w:rsidRPr="005E1E6F" w:rsidRDefault="006227F1" w:rsidP="004401EB">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 xml:space="preserve">التعاريف والمصطلحات </w:t>
            </w:r>
          </w:p>
        </w:tc>
      </w:tr>
      <w:tr w:rsidR="006227F1"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1F630C" w:rsidRPr="001F630C" w:rsidRDefault="001F630C" w:rsidP="001F630C">
            <w:pPr>
              <w:pStyle w:val="a6"/>
              <w:numPr>
                <w:ilvl w:val="0"/>
                <w:numId w:val="15"/>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رفض</w:t>
            </w:r>
            <w:r w:rsidRPr="001F630C">
              <w:rPr>
                <w:rFonts w:asciiTheme="majorBidi" w:hAnsiTheme="majorBidi" w:cstheme="majorBidi"/>
                <w:sz w:val="28"/>
                <w:szCs w:val="28"/>
                <w:lang w:bidi="ar-IQ"/>
              </w:rPr>
              <w:t xml:space="preserve"> </w:t>
            </w:r>
            <w:r w:rsidRPr="001F630C">
              <w:rPr>
                <w:rFonts w:asciiTheme="majorBidi" w:hAnsiTheme="majorBidi" w:cstheme="majorBidi"/>
                <w:sz w:val="28"/>
                <w:szCs w:val="28"/>
                <w:rtl/>
                <w:lang w:bidi="ar-IQ"/>
              </w:rPr>
              <w:t>او منع</w:t>
            </w:r>
            <w:r w:rsidRPr="001F630C">
              <w:rPr>
                <w:rFonts w:asciiTheme="majorBidi" w:hAnsiTheme="majorBidi" w:cstheme="majorBidi"/>
                <w:sz w:val="28"/>
                <w:szCs w:val="28"/>
                <w:rtl/>
                <w:lang w:bidi="ar-IQ"/>
              </w:rPr>
              <w:t xml:space="preserve"> أي شكل من أشكال التمييز ضد المتحولين جنسيا</w:t>
            </w:r>
            <w:r w:rsidRPr="001F630C">
              <w:rPr>
                <w:rFonts w:asciiTheme="majorBidi" w:hAnsiTheme="majorBidi" w:cstheme="majorBidi"/>
                <w:sz w:val="28"/>
                <w:szCs w:val="28"/>
                <w:rtl/>
                <w:lang w:bidi="ar-IQ"/>
              </w:rPr>
              <w:t>.</w:t>
            </w:r>
          </w:p>
          <w:p w:rsidR="001F630C" w:rsidRPr="001F630C" w:rsidRDefault="001F630C" w:rsidP="001F630C">
            <w:pPr>
              <w:pStyle w:val="a6"/>
              <w:numPr>
                <w:ilvl w:val="0"/>
                <w:numId w:val="15"/>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تلبية احتياجات المتحولين جنسياً والموظفين غير المط</w:t>
            </w:r>
            <w:r w:rsidRPr="001F630C">
              <w:rPr>
                <w:rFonts w:asciiTheme="majorBidi" w:hAnsiTheme="majorBidi" w:cstheme="majorBidi"/>
                <w:sz w:val="28"/>
                <w:szCs w:val="28"/>
                <w:rtl/>
                <w:lang w:bidi="ar-IQ"/>
              </w:rPr>
              <w:t>ابقين للجنس.</w:t>
            </w:r>
            <w:r w:rsidRPr="001F630C">
              <w:rPr>
                <w:rFonts w:asciiTheme="majorBidi" w:hAnsiTheme="majorBidi" w:cstheme="majorBidi"/>
                <w:sz w:val="28"/>
                <w:szCs w:val="28"/>
                <w:lang w:bidi="ar-IQ"/>
              </w:rPr>
              <w:t xml:space="preserve"> </w:t>
            </w:r>
          </w:p>
          <w:p w:rsidR="001F630C" w:rsidRPr="001F630C" w:rsidRDefault="001F630C" w:rsidP="001F630C">
            <w:pPr>
              <w:pStyle w:val="a6"/>
              <w:numPr>
                <w:ilvl w:val="0"/>
                <w:numId w:val="15"/>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حماية الحقوق القانونية أو سلامة المتحولين جنسيا من الطلاب والمنتسبين</w:t>
            </w:r>
            <w:r w:rsidRPr="001F630C">
              <w:rPr>
                <w:rFonts w:asciiTheme="majorBidi" w:hAnsiTheme="majorBidi" w:cstheme="majorBidi"/>
                <w:sz w:val="28"/>
                <w:szCs w:val="28"/>
                <w:lang w:bidi="ar-IQ"/>
              </w:rPr>
              <w:t>.</w:t>
            </w:r>
          </w:p>
          <w:p w:rsidR="001F630C" w:rsidRPr="001F630C" w:rsidRDefault="001F630C" w:rsidP="001F630C">
            <w:pPr>
              <w:pStyle w:val="a6"/>
              <w:numPr>
                <w:ilvl w:val="0"/>
                <w:numId w:val="15"/>
              </w:num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إتاحة</w:t>
            </w:r>
            <w:r w:rsidRPr="001F630C">
              <w:rPr>
                <w:rFonts w:asciiTheme="majorBidi" w:hAnsiTheme="majorBidi" w:cstheme="majorBidi"/>
                <w:sz w:val="28"/>
                <w:szCs w:val="28"/>
                <w:rtl/>
                <w:lang w:bidi="ar-IQ"/>
              </w:rPr>
              <w:t xml:space="preserve"> وصول المتحولين جنسيا من الطلاب الى جميع البرامج الدراسية والمنح العلمية</w:t>
            </w:r>
            <w:r w:rsidRPr="001F630C">
              <w:rPr>
                <w:rFonts w:asciiTheme="majorBidi" w:hAnsiTheme="majorBidi" w:cstheme="majorBidi"/>
                <w:sz w:val="28"/>
                <w:szCs w:val="28"/>
                <w:lang w:bidi="ar-IQ"/>
              </w:rPr>
              <w:t>.</w:t>
            </w:r>
          </w:p>
          <w:p w:rsidR="002B42EA" w:rsidRPr="001F630C" w:rsidRDefault="001F630C" w:rsidP="001F630C">
            <w:pPr>
              <w:pStyle w:val="a6"/>
              <w:numPr>
                <w:ilvl w:val="0"/>
                <w:numId w:val="15"/>
              </w:numPr>
              <w:bidi/>
              <w:rPr>
                <w:rFonts w:asciiTheme="majorBidi" w:hAnsiTheme="majorBidi" w:cstheme="majorBidi"/>
                <w:sz w:val="28"/>
                <w:szCs w:val="28"/>
                <w:lang w:bidi="ar-IQ"/>
              </w:rPr>
            </w:pPr>
            <w:r w:rsidRPr="001F630C">
              <w:rPr>
                <w:rFonts w:asciiTheme="majorBidi" w:hAnsiTheme="majorBidi" w:cstheme="majorBidi"/>
                <w:sz w:val="28"/>
                <w:szCs w:val="28"/>
                <w:rtl/>
                <w:lang w:bidi="ar-IQ"/>
              </w:rPr>
              <w:t>ضمان السلامة للموظفين المتحولين جنسياً وتقليل وصمة العار للموظف المتحول جنسيا.</w:t>
            </w:r>
          </w:p>
        </w:tc>
        <w:tc>
          <w:tcPr>
            <w:tcW w:w="2499" w:type="dxa"/>
          </w:tcPr>
          <w:p w:rsidR="00391221" w:rsidRPr="005E1E6F" w:rsidRDefault="00391221"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بيان السياسة</w:t>
            </w:r>
          </w:p>
          <w:p w:rsidR="006227F1" w:rsidRPr="005E1E6F" w:rsidRDefault="006227F1" w:rsidP="00391221">
            <w:pPr>
              <w:bidi/>
              <w:rPr>
                <w:rFonts w:asciiTheme="majorBidi" w:hAnsiTheme="majorBidi" w:cstheme="majorBidi"/>
                <w:b/>
                <w:bCs/>
                <w:color w:val="002060"/>
                <w:sz w:val="28"/>
                <w:szCs w:val="28"/>
                <w:rtl/>
              </w:rPr>
            </w:pPr>
          </w:p>
        </w:tc>
      </w:tr>
      <w:tr w:rsidR="00391221"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391221" w:rsidRPr="001F630C" w:rsidRDefault="00A32A27" w:rsidP="00A32A27">
            <w:pPr>
              <w:bidi/>
              <w:rPr>
                <w:rFonts w:asciiTheme="majorBidi" w:hAnsiTheme="majorBidi" w:cstheme="majorBidi"/>
                <w:sz w:val="28"/>
                <w:szCs w:val="28"/>
                <w:rtl/>
                <w:lang w:bidi="ar-IQ"/>
              </w:rPr>
            </w:pPr>
            <w:r w:rsidRPr="001F630C">
              <w:rPr>
                <w:rFonts w:asciiTheme="majorBidi" w:hAnsiTheme="majorBidi" w:cstheme="majorBidi"/>
                <w:sz w:val="28"/>
                <w:szCs w:val="28"/>
                <w:rtl/>
                <w:lang w:bidi="ar-IQ"/>
              </w:rPr>
              <w:t>حسب ما جاء في بنود القوانين والتعليمات الصادرة بهذا الشأن.</w:t>
            </w:r>
          </w:p>
        </w:tc>
        <w:tc>
          <w:tcPr>
            <w:tcW w:w="2499" w:type="dxa"/>
          </w:tcPr>
          <w:p w:rsidR="00391221" w:rsidRPr="005E1E6F" w:rsidRDefault="0039122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الاجراءات الادارية</w:t>
            </w:r>
          </w:p>
        </w:tc>
      </w:tr>
      <w:tr w:rsidR="00391221"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391221" w:rsidRPr="001F630C" w:rsidRDefault="00A32A27" w:rsidP="00A32A27">
            <w:pPr>
              <w:bidi/>
              <w:rPr>
                <w:rFonts w:asciiTheme="majorBidi" w:hAnsiTheme="majorBidi" w:cstheme="majorBidi"/>
                <w:sz w:val="28"/>
                <w:szCs w:val="28"/>
                <w:rtl/>
              </w:rPr>
            </w:pPr>
            <w:proofErr w:type="spellStart"/>
            <w:r w:rsidRPr="001F630C">
              <w:rPr>
                <w:rFonts w:asciiTheme="majorBidi" w:hAnsiTheme="majorBidi" w:cstheme="majorBidi"/>
                <w:sz w:val="28"/>
                <w:szCs w:val="28"/>
                <w:rtl/>
              </w:rPr>
              <w:t>لايوجد</w:t>
            </w:r>
            <w:proofErr w:type="spellEnd"/>
          </w:p>
        </w:tc>
        <w:tc>
          <w:tcPr>
            <w:tcW w:w="2499" w:type="dxa"/>
          </w:tcPr>
          <w:p w:rsidR="00391221" w:rsidRPr="005E1E6F" w:rsidRDefault="00391221"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الملاحظات الأخرى</w:t>
            </w:r>
          </w:p>
          <w:p w:rsidR="00391221" w:rsidRPr="005E1E6F" w:rsidRDefault="00391221" w:rsidP="00391221">
            <w:pPr>
              <w:bidi/>
              <w:rPr>
                <w:rFonts w:asciiTheme="majorBidi" w:hAnsiTheme="majorBidi" w:cstheme="majorBidi"/>
                <w:b/>
                <w:bCs/>
                <w:color w:val="002060"/>
                <w:sz w:val="28"/>
                <w:szCs w:val="28"/>
                <w:rtl/>
              </w:rPr>
            </w:pPr>
          </w:p>
        </w:tc>
      </w:tr>
    </w:tbl>
    <w:p w:rsidR="0090249D" w:rsidRDefault="0090249D" w:rsidP="0090249D">
      <w:pPr>
        <w:jc w:val="right"/>
        <w:rPr>
          <w:rFonts w:asciiTheme="majorBidi" w:hAnsiTheme="majorBidi" w:cstheme="majorBidi"/>
          <w:color w:val="0F243E" w:themeColor="text2" w:themeShade="80"/>
          <w:sz w:val="28"/>
          <w:szCs w:val="28"/>
          <w:rtl/>
        </w:rPr>
      </w:pPr>
      <w:r>
        <w:rPr>
          <w:rFonts w:asciiTheme="majorBidi" w:hAnsiTheme="majorBidi" w:cstheme="majorBidi" w:hint="cs"/>
          <w:color w:val="0F243E" w:themeColor="text2" w:themeShade="80"/>
          <w:sz w:val="28"/>
          <w:szCs w:val="28"/>
          <w:rtl/>
        </w:rPr>
        <w:t xml:space="preserve">اسم الملف : </w:t>
      </w:r>
    </w:p>
    <w:p w:rsidR="0090249D" w:rsidRPr="001356D3" w:rsidRDefault="0090249D" w:rsidP="001F630C">
      <w:pPr>
        <w:bidi/>
        <w:rPr>
          <w:rFonts w:asciiTheme="majorBidi" w:hAnsiTheme="majorBidi" w:cstheme="majorBidi"/>
          <w:color w:val="FF0000"/>
          <w:sz w:val="28"/>
          <w:szCs w:val="28"/>
          <w:rtl/>
        </w:rPr>
      </w:pPr>
      <w:r w:rsidRPr="001356D3">
        <w:rPr>
          <w:rFonts w:asciiTheme="majorBidi" w:hAnsiTheme="majorBidi" w:cstheme="majorBidi"/>
          <w:color w:val="0F243E" w:themeColor="text2" w:themeShade="80"/>
          <w:sz w:val="28"/>
          <w:szCs w:val="28"/>
        </w:rPr>
        <w:t>Arabic_UoBPP_</w:t>
      </w:r>
      <w:r>
        <w:rPr>
          <w:rFonts w:asciiTheme="majorBidi" w:hAnsiTheme="majorBidi" w:cstheme="majorBidi"/>
          <w:color w:val="0F243E" w:themeColor="text2" w:themeShade="80"/>
          <w:sz w:val="28"/>
          <w:szCs w:val="28"/>
        </w:rPr>
        <w:t>0</w:t>
      </w:r>
      <w:r w:rsidR="001F630C">
        <w:rPr>
          <w:rFonts w:asciiTheme="majorBidi" w:hAnsiTheme="majorBidi" w:cstheme="majorBidi"/>
          <w:color w:val="0F243E" w:themeColor="text2" w:themeShade="80"/>
          <w:sz w:val="28"/>
          <w:szCs w:val="28"/>
        </w:rPr>
        <w:t>5</w:t>
      </w:r>
      <w:r w:rsidRPr="001356D3">
        <w:rPr>
          <w:rFonts w:asciiTheme="majorBidi" w:hAnsiTheme="majorBidi" w:cstheme="majorBidi"/>
          <w:color w:val="0F243E" w:themeColor="text2" w:themeShade="80"/>
          <w:sz w:val="28"/>
          <w:szCs w:val="28"/>
        </w:rPr>
        <w:t>_2021.docx</w:t>
      </w:r>
      <w:r>
        <w:rPr>
          <w:rFonts w:asciiTheme="majorBidi" w:hAnsiTheme="majorBidi" w:cstheme="majorBidi" w:hint="cs"/>
          <w:color w:val="0F243E" w:themeColor="text2" w:themeShade="80"/>
          <w:sz w:val="28"/>
          <w:szCs w:val="28"/>
          <w:rtl/>
        </w:rPr>
        <w:t xml:space="preserve"> </w:t>
      </w:r>
    </w:p>
    <w:p w:rsidR="00907D6A" w:rsidRPr="00907D6A" w:rsidRDefault="00907D6A" w:rsidP="00907D6A">
      <w:pPr>
        <w:jc w:val="right"/>
        <w:rPr>
          <w:rFonts w:asciiTheme="majorBidi" w:hAnsiTheme="majorBidi" w:cstheme="majorBidi"/>
          <w:color w:val="0F243E" w:themeColor="text2" w:themeShade="80"/>
          <w:sz w:val="36"/>
          <w:szCs w:val="36"/>
          <w:rtl/>
        </w:rPr>
      </w:pPr>
    </w:p>
    <w:p w:rsidR="00F8048A" w:rsidRPr="00907D6A" w:rsidRDefault="00F8048A" w:rsidP="00F8048A">
      <w:pPr>
        <w:bidi/>
        <w:jc w:val="right"/>
        <w:rPr>
          <w:rFonts w:asciiTheme="majorBidi" w:hAnsiTheme="majorBidi" w:cstheme="majorBidi"/>
          <w:color w:val="0F243E" w:themeColor="text2" w:themeShade="80"/>
          <w:sz w:val="36"/>
          <w:szCs w:val="36"/>
        </w:rPr>
      </w:pPr>
      <w:r>
        <w:rPr>
          <w:rFonts w:asciiTheme="majorBidi" w:hAnsiTheme="majorBidi" w:cstheme="majorBidi"/>
          <w:color w:val="0F243E" w:themeColor="text2" w:themeShade="80"/>
          <w:sz w:val="36"/>
          <w:szCs w:val="36"/>
        </w:rPr>
        <w:t xml:space="preserve"> </w:t>
      </w:r>
      <w:bookmarkStart w:id="0" w:name="_GoBack"/>
      <w:bookmarkEnd w:id="0"/>
    </w:p>
    <w:p w:rsidR="00E94E5F" w:rsidRPr="00907D6A" w:rsidRDefault="001356D3" w:rsidP="004A3A24">
      <w:pPr>
        <w:jc w:val="right"/>
        <w:rPr>
          <w:rFonts w:asciiTheme="majorBidi" w:hAnsiTheme="majorBidi" w:cstheme="majorBidi"/>
          <w:color w:val="0F243E" w:themeColor="text2" w:themeShade="80"/>
          <w:sz w:val="28"/>
          <w:szCs w:val="28"/>
        </w:rPr>
      </w:pPr>
      <w:r>
        <w:rPr>
          <w:rFonts w:asciiTheme="majorBidi" w:hAnsiTheme="majorBidi" w:cstheme="majorBidi" w:hint="cs"/>
          <w:color w:val="0F243E" w:themeColor="text2" w:themeShade="80"/>
          <w:sz w:val="28"/>
          <w:szCs w:val="28"/>
          <w:rtl/>
        </w:rPr>
        <w:t>.</w:t>
      </w:r>
      <w:r w:rsidR="00391221" w:rsidRPr="00907D6A">
        <w:rPr>
          <w:rFonts w:asciiTheme="majorBidi" w:hAnsiTheme="majorBidi" w:cstheme="majorBidi"/>
          <w:color w:val="0F243E" w:themeColor="text2" w:themeShade="80"/>
          <w:sz w:val="28"/>
          <w:szCs w:val="28"/>
        </w:rPr>
        <w:t xml:space="preserve"> </w:t>
      </w:r>
    </w:p>
    <w:sectPr w:rsidR="00E94E5F" w:rsidRPr="00907D6A" w:rsidSect="00497E1E">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37" w:rsidRDefault="00235437" w:rsidP="005D4DA3">
      <w:pPr>
        <w:spacing w:after="0" w:line="240" w:lineRule="auto"/>
      </w:pPr>
      <w:r>
        <w:separator/>
      </w:r>
    </w:p>
  </w:endnote>
  <w:endnote w:type="continuationSeparator" w:id="0">
    <w:p w:rsidR="00235437" w:rsidRDefault="00235437" w:rsidP="005D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A" w:rsidRDefault="0046233A">
    <w:pPr>
      <w:pStyle w:val="a4"/>
      <w:jc w:val="center"/>
    </w:pPr>
    <w:r>
      <w:rPr>
        <w:rFonts w:hint="cs"/>
        <w:rtl/>
      </w:rPr>
      <w:t>-3)</w:t>
    </w:r>
    <w:sdt>
      <w:sdtPr>
        <w:id w:val="504553539"/>
        <w:docPartObj>
          <w:docPartGallery w:val="Page Numbers (Bottom of Page)"/>
          <w:docPartUnique/>
        </w:docPartObj>
      </w:sdtPr>
      <w:sdtEndPr/>
      <w:sdtContent>
        <w:r>
          <w:fldChar w:fldCharType="begin"/>
        </w:r>
        <w:r>
          <w:instrText>PAGE   \* MERGEFORMAT</w:instrText>
        </w:r>
        <w:r>
          <w:fldChar w:fldCharType="separate"/>
        </w:r>
        <w:r w:rsidR="001F630C" w:rsidRPr="001F630C">
          <w:rPr>
            <w:rFonts w:cs="Calibri"/>
            <w:noProof/>
            <w:lang w:val="ar-SA"/>
          </w:rPr>
          <w:t>3</w:t>
        </w:r>
        <w:r>
          <w:fldChar w:fldCharType="end"/>
        </w:r>
        <w:r>
          <w:rPr>
            <w:rFonts w:hint="cs"/>
            <w:rtl/>
          </w:rPr>
          <w:t>(</w:t>
        </w:r>
      </w:sdtContent>
    </w:sdt>
  </w:p>
  <w:p w:rsidR="00FF6848" w:rsidRPr="00222F32" w:rsidRDefault="00FF6848" w:rsidP="00FF6848">
    <w:pPr>
      <w:spacing w:line="240" w:lineRule="auto"/>
      <w:rPr>
        <w:color w:val="00206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A" w:rsidRDefault="0046233A" w:rsidP="0046233A">
    <w:pPr>
      <w:pStyle w:val="a4"/>
      <w:jc w:val="center"/>
    </w:pPr>
    <w:r>
      <w:rPr>
        <w:rFonts w:hint="cs"/>
        <w:rtl/>
      </w:rPr>
      <w:t>(1-3)</w:t>
    </w:r>
  </w:p>
  <w:p w:rsidR="005004F8" w:rsidRDefault="005004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37" w:rsidRDefault="00235437" w:rsidP="005D4DA3">
      <w:pPr>
        <w:spacing w:after="0" w:line="240" w:lineRule="auto"/>
      </w:pPr>
      <w:r>
        <w:separator/>
      </w:r>
    </w:p>
  </w:footnote>
  <w:footnote w:type="continuationSeparator" w:id="0">
    <w:p w:rsidR="00235437" w:rsidRDefault="00235437" w:rsidP="005D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9" w:rsidRDefault="002354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6" o:spid="_x0000_s2051" type="#_x0000_t136" style="position:absolute;margin-left:0;margin-top:0;width:732pt;height:45pt;rotation:315;z-index:-251655168;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9" w:rsidRDefault="00235437" w:rsidP="00907D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7" o:spid="_x0000_s2052" type="#_x0000_t136" style="position:absolute;margin-left:0;margin-top:0;width:732pt;height:45pt;rotation:315;z-index:-251653120;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p w:rsidR="008A0CD7" w:rsidRDefault="008A0C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F8" w:rsidRDefault="005004F8" w:rsidP="005004F8">
    <w:pPr>
      <w:pStyle w:val="a3"/>
    </w:pPr>
  </w:p>
  <w:p w:rsidR="00E43AF9" w:rsidRDefault="002354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5" o:spid="_x0000_s2050" type="#_x0000_t136" style="position:absolute;margin-left:0;margin-top:0;width:732pt;height:45pt;rotation:315;z-index:-251657216;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BA5"/>
    <w:multiLevelType w:val="hybridMultilevel"/>
    <w:tmpl w:val="FFD67758"/>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
    <w:nsid w:val="04501FB1"/>
    <w:multiLevelType w:val="hybridMultilevel"/>
    <w:tmpl w:val="22A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733EF"/>
    <w:multiLevelType w:val="hybridMultilevel"/>
    <w:tmpl w:val="722A35A4"/>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07CD5"/>
    <w:multiLevelType w:val="hybridMultilevel"/>
    <w:tmpl w:val="9BB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A5BDC"/>
    <w:multiLevelType w:val="hybridMultilevel"/>
    <w:tmpl w:val="A25AE732"/>
    <w:lvl w:ilvl="0" w:tplc="312A8520">
      <w:start w:val="1"/>
      <w:numFmt w:val="bullet"/>
      <w:lvlText w:val=""/>
      <w:lvlJc w:val="left"/>
      <w:pPr>
        <w:tabs>
          <w:tab w:val="num" w:pos="720"/>
        </w:tabs>
        <w:ind w:left="720" w:hanging="360"/>
      </w:pPr>
      <w:rPr>
        <w:rFonts w:ascii="Wingdings" w:hAnsi="Wingdings" w:hint="default"/>
      </w:rPr>
    </w:lvl>
    <w:lvl w:ilvl="1" w:tplc="BF8C0240" w:tentative="1">
      <w:start w:val="1"/>
      <w:numFmt w:val="bullet"/>
      <w:lvlText w:val=""/>
      <w:lvlJc w:val="left"/>
      <w:pPr>
        <w:tabs>
          <w:tab w:val="num" w:pos="1440"/>
        </w:tabs>
        <w:ind w:left="1440" w:hanging="360"/>
      </w:pPr>
      <w:rPr>
        <w:rFonts w:ascii="Wingdings" w:hAnsi="Wingdings" w:hint="default"/>
      </w:rPr>
    </w:lvl>
    <w:lvl w:ilvl="2" w:tplc="C9F0A484" w:tentative="1">
      <w:start w:val="1"/>
      <w:numFmt w:val="bullet"/>
      <w:lvlText w:val=""/>
      <w:lvlJc w:val="left"/>
      <w:pPr>
        <w:tabs>
          <w:tab w:val="num" w:pos="2160"/>
        </w:tabs>
        <w:ind w:left="2160" w:hanging="360"/>
      </w:pPr>
      <w:rPr>
        <w:rFonts w:ascii="Wingdings" w:hAnsi="Wingdings" w:hint="default"/>
      </w:rPr>
    </w:lvl>
    <w:lvl w:ilvl="3" w:tplc="F2B835CA" w:tentative="1">
      <w:start w:val="1"/>
      <w:numFmt w:val="bullet"/>
      <w:lvlText w:val=""/>
      <w:lvlJc w:val="left"/>
      <w:pPr>
        <w:tabs>
          <w:tab w:val="num" w:pos="2880"/>
        </w:tabs>
        <w:ind w:left="2880" w:hanging="360"/>
      </w:pPr>
      <w:rPr>
        <w:rFonts w:ascii="Wingdings" w:hAnsi="Wingdings" w:hint="default"/>
      </w:rPr>
    </w:lvl>
    <w:lvl w:ilvl="4" w:tplc="DD6CFD30" w:tentative="1">
      <w:start w:val="1"/>
      <w:numFmt w:val="bullet"/>
      <w:lvlText w:val=""/>
      <w:lvlJc w:val="left"/>
      <w:pPr>
        <w:tabs>
          <w:tab w:val="num" w:pos="3600"/>
        </w:tabs>
        <w:ind w:left="3600" w:hanging="360"/>
      </w:pPr>
      <w:rPr>
        <w:rFonts w:ascii="Wingdings" w:hAnsi="Wingdings" w:hint="default"/>
      </w:rPr>
    </w:lvl>
    <w:lvl w:ilvl="5" w:tplc="A08801C8" w:tentative="1">
      <w:start w:val="1"/>
      <w:numFmt w:val="bullet"/>
      <w:lvlText w:val=""/>
      <w:lvlJc w:val="left"/>
      <w:pPr>
        <w:tabs>
          <w:tab w:val="num" w:pos="4320"/>
        </w:tabs>
        <w:ind w:left="4320" w:hanging="360"/>
      </w:pPr>
      <w:rPr>
        <w:rFonts w:ascii="Wingdings" w:hAnsi="Wingdings" w:hint="default"/>
      </w:rPr>
    </w:lvl>
    <w:lvl w:ilvl="6" w:tplc="D6A618BC" w:tentative="1">
      <w:start w:val="1"/>
      <w:numFmt w:val="bullet"/>
      <w:lvlText w:val=""/>
      <w:lvlJc w:val="left"/>
      <w:pPr>
        <w:tabs>
          <w:tab w:val="num" w:pos="5040"/>
        </w:tabs>
        <w:ind w:left="5040" w:hanging="360"/>
      </w:pPr>
      <w:rPr>
        <w:rFonts w:ascii="Wingdings" w:hAnsi="Wingdings" w:hint="default"/>
      </w:rPr>
    </w:lvl>
    <w:lvl w:ilvl="7" w:tplc="32287714" w:tentative="1">
      <w:start w:val="1"/>
      <w:numFmt w:val="bullet"/>
      <w:lvlText w:val=""/>
      <w:lvlJc w:val="left"/>
      <w:pPr>
        <w:tabs>
          <w:tab w:val="num" w:pos="5760"/>
        </w:tabs>
        <w:ind w:left="5760" w:hanging="360"/>
      </w:pPr>
      <w:rPr>
        <w:rFonts w:ascii="Wingdings" w:hAnsi="Wingdings" w:hint="default"/>
      </w:rPr>
    </w:lvl>
    <w:lvl w:ilvl="8" w:tplc="D4F2E47E" w:tentative="1">
      <w:start w:val="1"/>
      <w:numFmt w:val="bullet"/>
      <w:lvlText w:val=""/>
      <w:lvlJc w:val="left"/>
      <w:pPr>
        <w:tabs>
          <w:tab w:val="num" w:pos="6480"/>
        </w:tabs>
        <w:ind w:left="6480" w:hanging="360"/>
      </w:pPr>
      <w:rPr>
        <w:rFonts w:ascii="Wingdings" w:hAnsi="Wingdings" w:hint="default"/>
      </w:rPr>
    </w:lvl>
  </w:abstractNum>
  <w:abstractNum w:abstractNumId="5">
    <w:nsid w:val="15686E8B"/>
    <w:multiLevelType w:val="hybridMultilevel"/>
    <w:tmpl w:val="3F5A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E42E1"/>
    <w:multiLevelType w:val="hybridMultilevel"/>
    <w:tmpl w:val="E0B63E4C"/>
    <w:lvl w:ilvl="0" w:tplc="F610582A">
      <w:numFmt w:val="bullet"/>
      <w:lvlText w:val="•"/>
      <w:lvlJc w:val="left"/>
      <w:pPr>
        <w:ind w:left="831" w:hanging="720"/>
      </w:pPr>
      <w:rPr>
        <w:rFonts w:ascii="Times New Roman" w:eastAsiaTheme="minorHAnsi"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7">
    <w:nsid w:val="20905C7C"/>
    <w:multiLevelType w:val="hybridMultilevel"/>
    <w:tmpl w:val="50760F96"/>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93DDE"/>
    <w:multiLevelType w:val="hybridMultilevel"/>
    <w:tmpl w:val="60F400EE"/>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9">
    <w:nsid w:val="42F616DE"/>
    <w:multiLevelType w:val="hybridMultilevel"/>
    <w:tmpl w:val="F9CA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22364"/>
    <w:multiLevelType w:val="hybridMultilevel"/>
    <w:tmpl w:val="C07498CA"/>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1">
    <w:nsid w:val="657A4650"/>
    <w:multiLevelType w:val="hybridMultilevel"/>
    <w:tmpl w:val="538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10783"/>
    <w:multiLevelType w:val="hybridMultilevel"/>
    <w:tmpl w:val="D9A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10B9A"/>
    <w:multiLevelType w:val="hybridMultilevel"/>
    <w:tmpl w:val="7BDC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C374E"/>
    <w:multiLevelType w:val="hybridMultilevel"/>
    <w:tmpl w:val="D7C0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7"/>
  </w:num>
  <w:num w:numId="5">
    <w:abstractNumId w:val="1"/>
  </w:num>
  <w:num w:numId="6">
    <w:abstractNumId w:val="12"/>
  </w:num>
  <w:num w:numId="7">
    <w:abstractNumId w:val="3"/>
  </w:num>
  <w:num w:numId="8">
    <w:abstractNumId w:val="13"/>
  </w:num>
  <w:num w:numId="9">
    <w:abstractNumId w:val="9"/>
  </w:num>
  <w:num w:numId="10">
    <w:abstractNumId w:val="11"/>
  </w:num>
  <w:num w:numId="11">
    <w:abstractNumId w:val="5"/>
  </w:num>
  <w:num w:numId="12">
    <w:abstractNumId w:val="8"/>
  </w:num>
  <w:num w:numId="13">
    <w:abstractNumId w:val="6"/>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3"/>
    <w:rsid w:val="000002FB"/>
    <w:rsid w:val="00022600"/>
    <w:rsid w:val="00026FA2"/>
    <w:rsid w:val="000429AF"/>
    <w:rsid w:val="00053B7B"/>
    <w:rsid w:val="00074A22"/>
    <w:rsid w:val="00096C77"/>
    <w:rsid w:val="000F1E1D"/>
    <w:rsid w:val="0011312A"/>
    <w:rsid w:val="00115914"/>
    <w:rsid w:val="00124845"/>
    <w:rsid w:val="001356D3"/>
    <w:rsid w:val="0016741D"/>
    <w:rsid w:val="00177BA6"/>
    <w:rsid w:val="001C2F24"/>
    <w:rsid w:val="001E48D6"/>
    <w:rsid w:val="001F0829"/>
    <w:rsid w:val="001F630C"/>
    <w:rsid w:val="00204EDF"/>
    <w:rsid w:val="00222F32"/>
    <w:rsid w:val="00233E0B"/>
    <w:rsid w:val="00235437"/>
    <w:rsid w:val="0023702B"/>
    <w:rsid w:val="00247F51"/>
    <w:rsid w:val="00274906"/>
    <w:rsid w:val="002A4DCA"/>
    <w:rsid w:val="002B42EA"/>
    <w:rsid w:val="002B7198"/>
    <w:rsid w:val="002C4C02"/>
    <w:rsid w:val="002D1751"/>
    <w:rsid w:val="002F5205"/>
    <w:rsid w:val="00320498"/>
    <w:rsid w:val="00321B58"/>
    <w:rsid w:val="00391221"/>
    <w:rsid w:val="00393FB7"/>
    <w:rsid w:val="003C3B4E"/>
    <w:rsid w:val="003F72C8"/>
    <w:rsid w:val="00413A20"/>
    <w:rsid w:val="004251C2"/>
    <w:rsid w:val="004401EB"/>
    <w:rsid w:val="00451773"/>
    <w:rsid w:val="00451BE8"/>
    <w:rsid w:val="0046233A"/>
    <w:rsid w:val="0047240F"/>
    <w:rsid w:val="004858E7"/>
    <w:rsid w:val="00497E1E"/>
    <w:rsid w:val="004A3A24"/>
    <w:rsid w:val="004B31E2"/>
    <w:rsid w:val="004B3900"/>
    <w:rsid w:val="004B6721"/>
    <w:rsid w:val="004D672C"/>
    <w:rsid w:val="004E3193"/>
    <w:rsid w:val="004E6875"/>
    <w:rsid w:val="004F7AE4"/>
    <w:rsid w:val="005004F8"/>
    <w:rsid w:val="00500E80"/>
    <w:rsid w:val="005157E1"/>
    <w:rsid w:val="00546779"/>
    <w:rsid w:val="0057032A"/>
    <w:rsid w:val="00582219"/>
    <w:rsid w:val="00584CBD"/>
    <w:rsid w:val="005A0AE4"/>
    <w:rsid w:val="005A4FAE"/>
    <w:rsid w:val="005D40A4"/>
    <w:rsid w:val="005D4DA3"/>
    <w:rsid w:val="005E1E6F"/>
    <w:rsid w:val="005E30DB"/>
    <w:rsid w:val="005F6078"/>
    <w:rsid w:val="0060648D"/>
    <w:rsid w:val="00610864"/>
    <w:rsid w:val="006227F1"/>
    <w:rsid w:val="00637DFD"/>
    <w:rsid w:val="00651327"/>
    <w:rsid w:val="006646F6"/>
    <w:rsid w:val="006737C8"/>
    <w:rsid w:val="00683E82"/>
    <w:rsid w:val="006B7746"/>
    <w:rsid w:val="006E0D5E"/>
    <w:rsid w:val="006F7484"/>
    <w:rsid w:val="00751339"/>
    <w:rsid w:val="00754AC6"/>
    <w:rsid w:val="0076292A"/>
    <w:rsid w:val="00797923"/>
    <w:rsid w:val="007A0890"/>
    <w:rsid w:val="007B1C1A"/>
    <w:rsid w:val="007B1D7A"/>
    <w:rsid w:val="007B30B7"/>
    <w:rsid w:val="007C2D64"/>
    <w:rsid w:val="007E4966"/>
    <w:rsid w:val="007E7A03"/>
    <w:rsid w:val="00813874"/>
    <w:rsid w:val="00827A59"/>
    <w:rsid w:val="008603AE"/>
    <w:rsid w:val="0087566C"/>
    <w:rsid w:val="00886C06"/>
    <w:rsid w:val="008A0CD7"/>
    <w:rsid w:val="008B6482"/>
    <w:rsid w:val="008D5687"/>
    <w:rsid w:val="008D7633"/>
    <w:rsid w:val="008E200F"/>
    <w:rsid w:val="0090249D"/>
    <w:rsid w:val="00907D6A"/>
    <w:rsid w:val="00937AE9"/>
    <w:rsid w:val="009831E1"/>
    <w:rsid w:val="00994EB1"/>
    <w:rsid w:val="0099668E"/>
    <w:rsid w:val="009A1EAC"/>
    <w:rsid w:val="009D2D30"/>
    <w:rsid w:val="009D4D1A"/>
    <w:rsid w:val="00A06E55"/>
    <w:rsid w:val="00A0778E"/>
    <w:rsid w:val="00A12C23"/>
    <w:rsid w:val="00A26903"/>
    <w:rsid w:val="00A32A27"/>
    <w:rsid w:val="00A5079A"/>
    <w:rsid w:val="00A84C70"/>
    <w:rsid w:val="00A920FE"/>
    <w:rsid w:val="00A93AA1"/>
    <w:rsid w:val="00A968AF"/>
    <w:rsid w:val="00AD2D63"/>
    <w:rsid w:val="00B04382"/>
    <w:rsid w:val="00B43486"/>
    <w:rsid w:val="00B51400"/>
    <w:rsid w:val="00B534B3"/>
    <w:rsid w:val="00B65D0D"/>
    <w:rsid w:val="00BB1F49"/>
    <w:rsid w:val="00BF04EE"/>
    <w:rsid w:val="00C3446E"/>
    <w:rsid w:val="00C37B52"/>
    <w:rsid w:val="00C900FA"/>
    <w:rsid w:val="00CA2EF3"/>
    <w:rsid w:val="00CD4253"/>
    <w:rsid w:val="00CD5044"/>
    <w:rsid w:val="00D05CE1"/>
    <w:rsid w:val="00D135C9"/>
    <w:rsid w:val="00D225E7"/>
    <w:rsid w:val="00D37D88"/>
    <w:rsid w:val="00D63C04"/>
    <w:rsid w:val="00DA4A9A"/>
    <w:rsid w:val="00DF61A2"/>
    <w:rsid w:val="00E43AF9"/>
    <w:rsid w:val="00E64B3B"/>
    <w:rsid w:val="00E651F3"/>
    <w:rsid w:val="00E85015"/>
    <w:rsid w:val="00E857D9"/>
    <w:rsid w:val="00E868F0"/>
    <w:rsid w:val="00E94E5F"/>
    <w:rsid w:val="00EB0D45"/>
    <w:rsid w:val="00EB5726"/>
    <w:rsid w:val="00ED7145"/>
    <w:rsid w:val="00F1029D"/>
    <w:rsid w:val="00F151DB"/>
    <w:rsid w:val="00F30F3B"/>
    <w:rsid w:val="00F55BD6"/>
    <w:rsid w:val="00F61BEB"/>
    <w:rsid w:val="00F66195"/>
    <w:rsid w:val="00F76586"/>
    <w:rsid w:val="00F8048A"/>
    <w:rsid w:val="00F8759C"/>
    <w:rsid w:val="00FA031C"/>
    <w:rsid w:val="00FA39BA"/>
    <w:rsid w:val="00FD6E95"/>
    <w:rsid w:val="00FF6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75891">
      <w:bodyDiv w:val="1"/>
      <w:marLeft w:val="0"/>
      <w:marRight w:val="0"/>
      <w:marTop w:val="0"/>
      <w:marBottom w:val="0"/>
      <w:divBdr>
        <w:top w:val="none" w:sz="0" w:space="0" w:color="auto"/>
        <w:left w:val="none" w:sz="0" w:space="0" w:color="auto"/>
        <w:bottom w:val="none" w:sz="0" w:space="0" w:color="auto"/>
        <w:right w:val="none" w:sz="0" w:space="0" w:color="auto"/>
      </w:divBdr>
      <w:divsChild>
        <w:div w:id="147332456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so.uobabylon.edu.iq/download/SCAN0003.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stainability.uobabylon.edu.iq/" TargetMode="External"/><Relationship Id="rId4" Type="http://schemas.openxmlformats.org/officeDocument/2006/relationships/settings" Target="settings.xml"/><Relationship Id="rId9" Type="http://schemas.openxmlformats.org/officeDocument/2006/relationships/hyperlink" Target="http://www.uobabylon.edu.iq/"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471</Words>
  <Characters>2688</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2021-11-08T19:13:00Z</dcterms:created>
  <dcterms:modified xsi:type="dcterms:W3CDTF">2021-11-08T19:26:00Z</dcterms:modified>
</cp:coreProperties>
</file>